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D8" w:rsidRPr="000F07D8" w:rsidRDefault="00817450" w:rsidP="000F07D8">
      <w:pPr>
        <w:jc w:val="center"/>
        <w:rPr>
          <w:rFonts w:eastAsia="標楷體" w:hAnsi="標楷體" w:hint="eastAsia"/>
          <w:b/>
          <w:sz w:val="36"/>
          <w:szCs w:val="36"/>
        </w:rPr>
      </w:pPr>
      <w:bookmarkStart w:id="0" w:name="_Hlk41465434"/>
      <w:r w:rsidRPr="00654721">
        <w:rPr>
          <w:rFonts w:eastAsia="標楷體" w:hAnsi="標楷體" w:hint="eastAsia"/>
          <w:b/>
          <w:sz w:val="36"/>
          <w:szCs w:val="36"/>
        </w:rPr>
        <w:t>國立</w:t>
      </w:r>
      <w:r w:rsidR="00512772" w:rsidRPr="00654721">
        <w:rPr>
          <w:rFonts w:eastAsia="標楷體" w:hAnsi="標楷體" w:hint="eastAsia"/>
          <w:b/>
          <w:sz w:val="36"/>
          <w:szCs w:val="36"/>
        </w:rPr>
        <w:t>屏東科技大學</w:t>
      </w:r>
      <w:r w:rsidR="00DC7117" w:rsidRPr="00654721">
        <w:rPr>
          <w:rFonts w:eastAsia="標楷體" w:hAnsi="標楷體" w:hint="eastAsia"/>
          <w:b/>
          <w:sz w:val="36"/>
          <w:szCs w:val="36"/>
        </w:rPr>
        <w:t>企業管理</w:t>
      </w:r>
      <w:r w:rsidR="00512772" w:rsidRPr="00654721">
        <w:rPr>
          <w:rFonts w:eastAsia="標楷體" w:hAnsi="標楷體" w:hint="eastAsia"/>
          <w:b/>
          <w:sz w:val="36"/>
          <w:szCs w:val="36"/>
        </w:rPr>
        <w:t>系研究生論文管控要點</w:t>
      </w:r>
      <w:bookmarkEnd w:id="0"/>
    </w:p>
    <w:p w:rsidR="000F07D8" w:rsidRPr="000F07D8" w:rsidRDefault="000F07D8" w:rsidP="000F07D8">
      <w:pPr>
        <w:widowControl/>
        <w:snapToGrid w:val="0"/>
        <w:ind w:left="1020"/>
        <w:jc w:val="right"/>
        <w:rPr>
          <w:rFonts w:eastAsia="標楷體" w:cs="新細明體"/>
          <w:kern w:val="0"/>
          <w:sz w:val="16"/>
          <w:szCs w:val="16"/>
        </w:rPr>
      </w:pPr>
    </w:p>
    <w:p w:rsidR="000F07D8" w:rsidRPr="000F07D8" w:rsidRDefault="000F07D8" w:rsidP="000F07D8">
      <w:pPr>
        <w:widowControl/>
        <w:snapToGrid w:val="0"/>
        <w:ind w:left="1020"/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 w:rsidRPr="000F07D8">
        <w:rPr>
          <w:rFonts w:ascii="標楷體" w:eastAsia="標楷體" w:hAnsi="標楷體" w:cs="新細明體"/>
          <w:kern w:val="0"/>
          <w:sz w:val="20"/>
          <w:szCs w:val="20"/>
        </w:rPr>
        <w:t xml:space="preserve">109.05.20 </w:t>
      </w:r>
      <w:r w:rsidRPr="000F07D8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Pr="000F07D8">
        <w:rPr>
          <w:rFonts w:ascii="標楷體" w:eastAsia="標楷體" w:hAnsi="標楷體" w:cs="新細明體"/>
          <w:kern w:val="0"/>
          <w:sz w:val="20"/>
          <w:szCs w:val="20"/>
        </w:rPr>
        <w:t>8</w:t>
      </w:r>
      <w:r w:rsidRPr="000F07D8">
        <w:rPr>
          <w:rFonts w:ascii="標楷體" w:eastAsia="標楷體" w:hAnsi="標楷體" w:cs="新細明體" w:hint="eastAsia"/>
          <w:kern w:val="0"/>
          <w:sz w:val="20"/>
          <w:szCs w:val="20"/>
        </w:rPr>
        <w:t>學年度第2</w:t>
      </w:r>
      <w:r w:rsidRPr="000F07D8">
        <w:rPr>
          <w:rFonts w:ascii="標楷體" w:eastAsia="標楷體" w:hAnsi="標楷體" w:cs="新細明體"/>
          <w:kern w:val="0"/>
          <w:sz w:val="20"/>
          <w:szCs w:val="20"/>
        </w:rPr>
        <w:t>學期第4次</w:t>
      </w:r>
      <w:r w:rsidRPr="000F07D8">
        <w:rPr>
          <w:rFonts w:ascii="標楷體" w:eastAsia="標楷體" w:hAnsi="標楷體" w:cs="新細明體" w:hint="eastAsia"/>
          <w:kern w:val="0"/>
          <w:sz w:val="20"/>
          <w:szCs w:val="20"/>
        </w:rPr>
        <w:t>系</w:t>
      </w:r>
      <w:proofErr w:type="gramStart"/>
      <w:r w:rsidRPr="000F07D8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0F07D8">
        <w:rPr>
          <w:rFonts w:ascii="標楷體" w:eastAsia="標楷體" w:hAnsi="標楷體" w:cs="新細明體" w:hint="eastAsia"/>
          <w:kern w:val="0"/>
          <w:sz w:val="20"/>
          <w:szCs w:val="20"/>
        </w:rPr>
        <w:t>會議通過</w:t>
      </w:r>
    </w:p>
    <w:p w:rsidR="000F07D8" w:rsidRPr="000F07D8" w:rsidRDefault="000F07D8" w:rsidP="000F07D8">
      <w:pPr>
        <w:widowControl/>
        <w:snapToGrid w:val="0"/>
        <w:ind w:left="510" w:right="3"/>
        <w:jc w:val="right"/>
        <w:rPr>
          <w:rFonts w:ascii="標楷體" w:eastAsia="標楷體" w:hAnsi="標楷體" w:cs="新細明體" w:hint="eastAsia"/>
          <w:kern w:val="0"/>
          <w:sz w:val="20"/>
          <w:szCs w:val="16"/>
        </w:rPr>
      </w:pPr>
      <w:r w:rsidRPr="000F07D8">
        <w:rPr>
          <w:rFonts w:ascii="標楷體" w:eastAsia="標楷體" w:hAnsi="標楷體" w:cs="新細明體" w:hint="eastAsia"/>
          <w:kern w:val="0"/>
          <w:sz w:val="20"/>
          <w:szCs w:val="16"/>
        </w:rPr>
        <w:t>1</w:t>
      </w:r>
      <w:r w:rsidRPr="000F07D8">
        <w:rPr>
          <w:rFonts w:ascii="標楷體" w:eastAsia="標楷體" w:hAnsi="標楷體" w:cs="新細明體"/>
          <w:kern w:val="0"/>
          <w:sz w:val="20"/>
          <w:szCs w:val="16"/>
        </w:rPr>
        <w:t>09.12.09 109</w:t>
      </w:r>
      <w:r w:rsidRPr="000F07D8">
        <w:rPr>
          <w:rFonts w:ascii="標楷體" w:eastAsia="標楷體" w:hAnsi="標楷體" w:cs="新細明體" w:hint="eastAsia"/>
          <w:kern w:val="0"/>
          <w:sz w:val="20"/>
          <w:szCs w:val="16"/>
        </w:rPr>
        <w:t>學年度第</w:t>
      </w:r>
      <w:r w:rsidRPr="000F07D8">
        <w:rPr>
          <w:rFonts w:ascii="標楷體" w:eastAsia="標楷體" w:hAnsi="標楷體" w:cs="新細明體"/>
          <w:kern w:val="0"/>
          <w:sz w:val="20"/>
          <w:szCs w:val="16"/>
        </w:rPr>
        <w:t>1</w:t>
      </w:r>
      <w:r w:rsidRPr="000F07D8">
        <w:rPr>
          <w:rFonts w:ascii="標楷體" w:eastAsia="標楷體" w:hAnsi="標楷體" w:cs="新細明體" w:hint="eastAsia"/>
          <w:kern w:val="0"/>
          <w:sz w:val="20"/>
          <w:szCs w:val="16"/>
        </w:rPr>
        <w:t>學期第</w:t>
      </w:r>
      <w:r w:rsidRPr="000F07D8">
        <w:rPr>
          <w:rFonts w:ascii="標楷體" w:eastAsia="標楷體" w:hAnsi="標楷體" w:cs="新細明體"/>
          <w:kern w:val="0"/>
          <w:sz w:val="20"/>
          <w:szCs w:val="16"/>
        </w:rPr>
        <w:t>5</w:t>
      </w:r>
      <w:r w:rsidRPr="000F07D8">
        <w:rPr>
          <w:rFonts w:ascii="標楷體" w:eastAsia="標楷體" w:hAnsi="標楷體" w:cs="新細明體" w:hint="eastAsia"/>
          <w:kern w:val="0"/>
          <w:sz w:val="20"/>
          <w:szCs w:val="16"/>
        </w:rPr>
        <w:t>次系</w:t>
      </w:r>
      <w:proofErr w:type="gramStart"/>
      <w:r w:rsidRPr="000F07D8">
        <w:rPr>
          <w:rFonts w:ascii="標楷體" w:eastAsia="標楷體" w:hAnsi="標楷體" w:cs="新細明體" w:hint="eastAsia"/>
          <w:kern w:val="0"/>
          <w:sz w:val="20"/>
          <w:szCs w:val="16"/>
        </w:rPr>
        <w:t>務</w:t>
      </w:r>
      <w:proofErr w:type="gramEnd"/>
      <w:r w:rsidRPr="000F07D8">
        <w:rPr>
          <w:rFonts w:ascii="標楷體" w:eastAsia="標楷體" w:hAnsi="標楷體" w:cs="新細明體" w:hint="eastAsia"/>
          <w:kern w:val="0"/>
          <w:sz w:val="20"/>
          <w:szCs w:val="16"/>
        </w:rPr>
        <w:t>會議通過</w:t>
      </w:r>
    </w:p>
    <w:p w:rsidR="008A2CFD" w:rsidRDefault="00305C06" w:rsidP="008A2CFD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40" w:lineRule="exact"/>
        <w:ind w:left="709" w:hanging="567"/>
        <w:jc w:val="both"/>
        <w:rPr>
          <w:rFonts w:ascii="Times New Roman" w:eastAsia="標楷體" w:hAnsi="Times New Roman"/>
          <w:sz w:val="28"/>
        </w:rPr>
      </w:pPr>
      <w:r w:rsidRPr="00654721">
        <w:rPr>
          <w:rFonts w:ascii="Times New Roman" w:eastAsia="標楷體" w:hAnsi="標楷體"/>
          <w:color w:val="000000"/>
          <w:sz w:val="28"/>
          <w:szCs w:val="27"/>
        </w:rPr>
        <w:t>企業管理</w:t>
      </w:r>
      <w:r w:rsidR="00B519EE" w:rsidRPr="00654721">
        <w:rPr>
          <w:rFonts w:ascii="Times New Roman" w:eastAsia="標楷體" w:hAnsi="標楷體"/>
          <w:color w:val="000000"/>
          <w:sz w:val="28"/>
          <w:szCs w:val="27"/>
        </w:rPr>
        <w:t>系</w:t>
      </w:r>
      <w:r w:rsidR="00546A4B" w:rsidRPr="00654721">
        <w:rPr>
          <w:rFonts w:ascii="Times New Roman" w:eastAsia="標楷體" w:hAnsi="Times New Roman"/>
          <w:color w:val="000000"/>
          <w:sz w:val="28"/>
          <w:szCs w:val="27"/>
        </w:rPr>
        <w:t>(</w:t>
      </w:r>
      <w:r w:rsidR="00546A4B" w:rsidRPr="00654721">
        <w:rPr>
          <w:rFonts w:ascii="Times New Roman" w:eastAsia="標楷體" w:hAnsi="標楷體"/>
          <w:color w:val="000000"/>
          <w:sz w:val="28"/>
          <w:szCs w:val="27"/>
        </w:rPr>
        <w:t>以下簡稱本系</w:t>
      </w:r>
      <w:r w:rsidR="00546A4B" w:rsidRPr="00654721">
        <w:rPr>
          <w:rFonts w:ascii="Times New Roman" w:eastAsia="標楷體" w:hAnsi="Times New Roman"/>
          <w:color w:val="000000"/>
          <w:sz w:val="28"/>
          <w:szCs w:val="27"/>
        </w:rPr>
        <w:t>)</w:t>
      </w:r>
      <w:r w:rsidR="00546A4B" w:rsidRPr="00654721">
        <w:rPr>
          <w:rFonts w:ascii="Times New Roman" w:eastAsia="標楷體" w:hAnsi="標楷體"/>
          <w:sz w:val="28"/>
          <w:szCs w:val="28"/>
        </w:rPr>
        <w:t>依據</w:t>
      </w:r>
      <w:r w:rsidR="00546A4B" w:rsidRPr="00654721">
        <w:rPr>
          <w:rFonts w:ascii="Times New Roman" w:eastAsia="標楷體" w:hAnsi="標楷體" w:hint="eastAsia"/>
          <w:b/>
          <w:sz w:val="28"/>
          <w:szCs w:val="28"/>
        </w:rPr>
        <w:t>「</w:t>
      </w:r>
      <w:r w:rsidR="00546A4B" w:rsidRPr="00654721">
        <w:rPr>
          <w:rFonts w:ascii="Times New Roman" w:eastAsia="標楷體" w:hAnsi="標楷體" w:hint="eastAsia"/>
          <w:b/>
          <w:color w:val="000000"/>
          <w:sz w:val="28"/>
          <w:szCs w:val="28"/>
        </w:rPr>
        <w:t>國立屏東科技大學</w:t>
      </w:r>
      <w:r w:rsidR="00546A4B" w:rsidRPr="00654721">
        <w:rPr>
          <w:rFonts w:ascii="Times New Roman" w:eastAsia="標楷體" w:hAnsi="標楷體" w:hint="eastAsia"/>
          <w:b/>
          <w:sz w:val="28"/>
          <w:szCs w:val="28"/>
        </w:rPr>
        <w:t>學位論文撰寫注意事項」及「</w:t>
      </w:r>
      <w:r w:rsidR="00546A4B" w:rsidRPr="00654721">
        <w:rPr>
          <w:rFonts w:ascii="Times New Roman" w:eastAsia="標楷體" w:hAnsi="標楷體" w:hint="eastAsia"/>
          <w:b/>
          <w:color w:val="000000"/>
          <w:sz w:val="28"/>
          <w:szCs w:val="28"/>
        </w:rPr>
        <w:t>國立屏東科技大學</w:t>
      </w:r>
      <w:proofErr w:type="gramStart"/>
      <w:r w:rsidR="00546A4B" w:rsidRPr="00654721">
        <w:rPr>
          <w:rFonts w:ascii="Times New Roman" w:eastAsia="標楷體" w:hAnsi="標楷體" w:hint="eastAsia"/>
          <w:b/>
          <w:sz w:val="28"/>
          <w:szCs w:val="28"/>
        </w:rPr>
        <w:t>修讀碩</w:t>
      </w:r>
      <w:proofErr w:type="gramEnd"/>
      <w:r w:rsidR="00546A4B" w:rsidRPr="00654721">
        <w:rPr>
          <w:rFonts w:ascii="Times New Roman" w:eastAsia="標楷體" w:hAnsi="標楷體" w:hint="eastAsia"/>
          <w:b/>
          <w:sz w:val="28"/>
          <w:szCs w:val="28"/>
        </w:rPr>
        <w:t>、博士學位學生注意事項」</w:t>
      </w:r>
      <w:r w:rsidR="00B519EE" w:rsidRPr="00654721">
        <w:rPr>
          <w:rFonts w:ascii="Times New Roman" w:eastAsia="標楷體" w:hAnsi="標楷體"/>
          <w:color w:val="000000"/>
          <w:sz w:val="28"/>
          <w:szCs w:val="27"/>
        </w:rPr>
        <w:t>特訂</w:t>
      </w:r>
      <w:r w:rsidR="00F41260">
        <w:rPr>
          <w:rFonts w:ascii="Times New Roman" w:eastAsia="標楷體" w:hAnsi="標楷體" w:hint="eastAsia"/>
          <w:color w:val="000000"/>
          <w:sz w:val="28"/>
          <w:szCs w:val="27"/>
        </w:rPr>
        <w:t>「</w:t>
      </w:r>
      <w:r w:rsidR="00F41260" w:rsidRPr="00F41260">
        <w:rPr>
          <w:rFonts w:ascii="Times New Roman" w:eastAsia="標楷體" w:hAnsi="標楷體" w:hint="eastAsia"/>
          <w:color w:val="000000"/>
          <w:sz w:val="28"/>
          <w:szCs w:val="27"/>
        </w:rPr>
        <w:t>國立屏東科</w:t>
      </w:r>
      <w:r w:rsidR="00F41260" w:rsidRPr="008A2CFD">
        <w:rPr>
          <w:rFonts w:ascii="Times New Roman" w:eastAsia="標楷體" w:hAnsi="標楷體" w:hint="eastAsia"/>
          <w:color w:val="000000"/>
          <w:sz w:val="28"/>
          <w:szCs w:val="27"/>
        </w:rPr>
        <w:t>技大學企業管理系研究生論文管控要點」（以下簡稱</w:t>
      </w:r>
      <w:r w:rsidR="00B519EE" w:rsidRPr="008A2CFD">
        <w:rPr>
          <w:rFonts w:ascii="Times New Roman" w:eastAsia="標楷體" w:hAnsi="標楷體"/>
          <w:color w:val="000000"/>
          <w:sz w:val="28"/>
          <w:szCs w:val="27"/>
        </w:rPr>
        <w:t>本</w:t>
      </w:r>
      <w:r w:rsidR="00546A4B" w:rsidRPr="008A2CFD">
        <w:rPr>
          <w:rFonts w:ascii="Times New Roman" w:eastAsia="標楷體" w:hAnsi="標楷體"/>
          <w:color w:val="000000"/>
          <w:sz w:val="28"/>
          <w:szCs w:val="27"/>
        </w:rPr>
        <w:t>要</w:t>
      </w:r>
      <w:r w:rsidR="00546A4B" w:rsidRPr="008A2CFD">
        <w:rPr>
          <w:rFonts w:ascii="Times New Roman" w:eastAsia="標楷體" w:hAnsi="標楷體" w:hint="eastAsia"/>
          <w:color w:val="000000"/>
          <w:sz w:val="28"/>
          <w:szCs w:val="27"/>
        </w:rPr>
        <w:t>點</w:t>
      </w:r>
      <w:r w:rsidR="00F41260" w:rsidRPr="008A2CFD">
        <w:rPr>
          <w:rFonts w:ascii="Times New Roman" w:eastAsia="標楷體" w:hAnsi="標楷體" w:hint="eastAsia"/>
          <w:color w:val="000000"/>
          <w:sz w:val="28"/>
          <w:szCs w:val="27"/>
        </w:rPr>
        <w:t>）</w:t>
      </w:r>
      <w:r w:rsidR="00B519EE" w:rsidRPr="008A2CFD">
        <w:rPr>
          <w:rFonts w:ascii="Times New Roman" w:eastAsia="標楷體" w:hAnsi="標楷體"/>
          <w:color w:val="000000"/>
          <w:sz w:val="28"/>
          <w:szCs w:val="27"/>
        </w:rPr>
        <w:t>。</w:t>
      </w:r>
    </w:p>
    <w:p w:rsidR="004B46A7" w:rsidRPr="008A2CFD" w:rsidRDefault="00B519EE" w:rsidP="008A2CFD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40" w:lineRule="exact"/>
        <w:ind w:left="709" w:hanging="567"/>
        <w:jc w:val="both"/>
        <w:rPr>
          <w:rFonts w:ascii="Times New Roman" w:eastAsia="標楷體" w:hAnsi="Times New Roman"/>
          <w:sz w:val="28"/>
        </w:rPr>
      </w:pPr>
      <w:r w:rsidRPr="008A2CFD">
        <w:rPr>
          <w:rFonts w:ascii="Times New Roman" w:eastAsia="標楷體" w:hAnsi="標楷體"/>
          <w:sz w:val="28"/>
          <w:szCs w:val="28"/>
        </w:rPr>
        <w:t>本系</w:t>
      </w:r>
      <w:r w:rsidR="00546A4B" w:rsidRPr="008A2CFD">
        <w:rPr>
          <w:rFonts w:ascii="Times New Roman" w:eastAsia="標楷體" w:hAnsi="標楷體"/>
          <w:color w:val="000000"/>
          <w:sz w:val="28"/>
          <w:szCs w:val="27"/>
        </w:rPr>
        <w:t>為</w:t>
      </w:r>
      <w:r w:rsidR="00196516" w:rsidRPr="008A2CFD">
        <w:rPr>
          <w:rFonts w:ascii="Times New Roman" w:eastAsia="標楷體" w:hAnsi="標楷體" w:hint="eastAsia"/>
          <w:color w:val="000000"/>
          <w:sz w:val="28"/>
          <w:szCs w:val="27"/>
          <w:lang w:eastAsia="zh-HK"/>
        </w:rPr>
        <w:t>提升</w:t>
      </w:r>
      <w:r w:rsidR="00546A4B" w:rsidRPr="008A2CFD">
        <w:rPr>
          <w:rFonts w:ascii="Times New Roman" w:eastAsia="標楷體" w:hAnsi="標楷體"/>
          <w:color w:val="000000"/>
          <w:sz w:val="28"/>
          <w:szCs w:val="27"/>
        </w:rPr>
        <w:t>研究生（含碩士班和碩士在職專班）論文</w:t>
      </w:r>
      <w:r w:rsidR="00903FCF" w:rsidRPr="008A2CFD">
        <w:rPr>
          <w:rFonts w:ascii="Times New Roman" w:eastAsia="標楷體" w:hAnsi="標楷體" w:hint="eastAsia"/>
          <w:color w:val="000000"/>
          <w:sz w:val="28"/>
          <w:szCs w:val="27"/>
        </w:rPr>
        <w:t>品質</w:t>
      </w:r>
      <w:r w:rsidR="00546A4B" w:rsidRPr="008A2CFD">
        <w:rPr>
          <w:rFonts w:ascii="Times New Roman" w:eastAsia="標楷體" w:hAnsi="標楷體" w:hint="eastAsia"/>
          <w:color w:val="000000"/>
          <w:sz w:val="28"/>
          <w:szCs w:val="27"/>
        </w:rPr>
        <w:t>，</w:t>
      </w:r>
      <w:r w:rsidR="00903FCF" w:rsidRPr="008A2CFD">
        <w:rPr>
          <w:rFonts w:ascii="Times New Roman" w:eastAsia="標楷體" w:hAnsi="標楷體"/>
          <w:sz w:val="28"/>
          <w:szCs w:val="28"/>
        </w:rPr>
        <w:t>特成立</w:t>
      </w:r>
      <w:r w:rsidR="00903FCF" w:rsidRPr="008A2CFD">
        <w:rPr>
          <w:rFonts w:ascii="Times New Roman" w:eastAsia="標楷體" w:hAnsi="標楷體" w:hint="eastAsia"/>
          <w:sz w:val="28"/>
          <w:szCs w:val="28"/>
        </w:rPr>
        <w:t>「</w:t>
      </w:r>
      <w:r w:rsidR="00903FCF" w:rsidRPr="008A2CFD">
        <w:rPr>
          <w:rFonts w:ascii="Times New Roman" w:eastAsia="標楷體" w:hAnsi="標楷體"/>
          <w:sz w:val="28"/>
          <w:szCs w:val="28"/>
        </w:rPr>
        <w:t>研究生論文管控委員會</w:t>
      </w:r>
      <w:r w:rsidR="00903FCF" w:rsidRPr="008A2CFD">
        <w:rPr>
          <w:rFonts w:ascii="Times New Roman" w:eastAsia="標楷體" w:hAnsi="標楷體" w:hint="eastAsia"/>
          <w:sz w:val="28"/>
          <w:szCs w:val="28"/>
        </w:rPr>
        <w:t>」</w:t>
      </w:r>
      <w:r w:rsidR="00903FCF" w:rsidRPr="008A2CFD">
        <w:rPr>
          <w:rFonts w:ascii="Times New Roman" w:eastAsia="標楷體" w:hAnsi="Times New Roman"/>
          <w:sz w:val="28"/>
          <w:szCs w:val="28"/>
        </w:rPr>
        <w:t>(</w:t>
      </w:r>
      <w:r w:rsidR="00903FCF" w:rsidRPr="008A2CFD">
        <w:rPr>
          <w:rFonts w:ascii="Times New Roman" w:eastAsia="標楷體" w:hAnsi="標楷體"/>
          <w:sz w:val="28"/>
          <w:szCs w:val="28"/>
        </w:rPr>
        <w:t>以下簡稱本委員會</w:t>
      </w:r>
      <w:r w:rsidR="00903FCF" w:rsidRPr="008A2CFD">
        <w:rPr>
          <w:rFonts w:ascii="Times New Roman" w:eastAsia="標楷體" w:hAnsi="Times New Roman"/>
          <w:sz w:val="28"/>
          <w:szCs w:val="28"/>
        </w:rPr>
        <w:t>)</w:t>
      </w:r>
      <w:r w:rsidR="00903FCF" w:rsidRPr="008A2CFD">
        <w:rPr>
          <w:rFonts w:ascii="Times New Roman" w:eastAsia="標楷體" w:hAnsi="標楷體" w:hint="eastAsia"/>
          <w:sz w:val="28"/>
          <w:szCs w:val="28"/>
        </w:rPr>
        <w:t>，</w:t>
      </w:r>
      <w:r w:rsidRPr="008A2CFD">
        <w:rPr>
          <w:rFonts w:ascii="Times New Roman" w:eastAsia="標楷體" w:hAnsi="標楷體"/>
          <w:sz w:val="28"/>
          <w:szCs w:val="28"/>
        </w:rPr>
        <w:t>審</w:t>
      </w:r>
      <w:r w:rsidR="00903FCF" w:rsidRPr="008A2CFD">
        <w:rPr>
          <w:rFonts w:ascii="Times New Roman" w:eastAsia="標楷體" w:hAnsi="標楷體" w:hint="eastAsia"/>
          <w:sz w:val="28"/>
          <w:szCs w:val="28"/>
        </w:rPr>
        <w:t>核</w:t>
      </w:r>
      <w:r w:rsidRPr="008A2CFD">
        <w:rPr>
          <w:rFonts w:ascii="Times New Roman" w:eastAsia="標楷體" w:hAnsi="標楷體"/>
          <w:sz w:val="28"/>
          <w:szCs w:val="28"/>
        </w:rPr>
        <w:t>研究生</w:t>
      </w:r>
      <w:r w:rsidR="007F5DCB" w:rsidRPr="008A2CFD">
        <w:rPr>
          <w:rFonts w:ascii="Times New Roman" w:eastAsia="標楷體" w:hAnsi="標楷體" w:hint="eastAsia"/>
          <w:sz w:val="28"/>
          <w:szCs w:val="28"/>
        </w:rPr>
        <w:t>學位論文</w:t>
      </w:r>
      <w:r w:rsidR="00903FCF" w:rsidRPr="008A2CFD">
        <w:rPr>
          <w:rFonts w:ascii="Times New Roman" w:eastAsia="標楷體" w:hAnsi="標楷體" w:hint="eastAsia"/>
          <w:sz w:val="28"/>
          <w:szCs w:val="28"/>
        </w:rPr>
        <w:t>與</w:t>
      </w:r>
      <w:r w:rsidR="007F5DCB" w:rsidRPr="008A2CFD">
        <w:rPr>
          <w:rFonts w:ascii="Times New Roman" w:eastAsia="標楷體" w:hAnsi="標楷體" w:hint="eastAsia"/>
          <w:sz w:val="28"/>
          <w:szCs w:val="28"/>
        </w:rPr>
        <w:t>本系</w:t>
      </w:r>
      <w:bookmarkStart w:id="1" w:name="_Hlk40177313"/>
      <w:r w:rsidR="007F5DCB" w:rsidRPr="008A2CFD">
        <w:rPr>
          <w:rFonts w:ascii="Times New Roman" w:eastAsia="標楷體" w:hAnsi="標楷體" w:hint="eastAsia"/>
          <w:sz w:val="28"/>
          <w:szCs w:val="28"/>
        </w:rPr>
        <w:t>專業所屬領域</w:t>
      </w:r>
      <w:bookmarkEnd w:id="1"/>
      <w:r w:rsidR="00CB1F39" w:rsidRPr="008A2CFD">
        <w:rPr>
          <w:rFonts w:ascii="Times New Roman" w:eastAsia="標楷體" w:hAnsi="標楷體" w:hint="eastAsia"/>
          <w:sz w:val="28"/>
          <w:szCs w:val="28"/>
        </w:rPr>
        <w:t>相符</w:t>
      </w:r>
      <w:r w:rsidR="00903FCF" w:rsidRPr="008A2CFD">
        <w:rPr>
          <w:rFonts w:ascii="Times New Roman" w:eastAsia="標楷體" w:hAnsi="標楷體" w:hint="eastAsia"/>
          <w:sz w:val="28"/>
          <w:szCs w:val="28"/>
        </w:rPr>
        <w:t>。</w:t>
      </w:r>
      <w:bookmarkStart w:id="2" w:name="_Hlk57984329"/>
      <w:r w:rsidR="0051105B" w:rsidRPr="008A2CFD">
        <w:rPr>
          <w:rFonts w:eastAsia="標楷體" w:hAnsi="標楷體" w:hint="eastAsia"/>
          <w:sz w:val="28"/>
          <w:szCs w:val="28"/>
        </w:rPr>
        <w:t>本委員會由系主任擔任審查委員及召集人，並另請本系專任（含專案）教師</w:t>
      </w:r>
      <w:r w:rsidR="0051105B" w:rsidRPr="008A2CFD">
        <w:rPr>
          <w:rFonts w:eastAsia="標楷體" w:hAnsi="標楷體" w:hint="eastAsia"/>
          <w:sz w:val="28"/>
          <w:szCs w:val="28"/>
        </w:rPr>
        <w:t>2</w:t>
      </w:r>
      <w:r w:rsidR="0051105B" w:rsidRPr="008A2CFD">
        <w:rPr>
          <w:rFonts w:eastAsia="標楷體" w:hAnsi="標楷體"/>
          <w:sz w:val="28"/>
          <w:szCs w:val="28"/>
        </w:rPr>
        <w:t>~3</w:t>
      </w:r>
      <w:r w:rsidR="0051105B" w:rsidRPr="008A2CFD">
        <w:rPr>
          <w:rFonts w:eastAsia="標楷體" w:hAnsi="標楷體"/>
          <w:sz w:val="28"/>
          <w:szCs w:val="28"/>
        </w:rPr>
        <w:t>位共同擔任審查委員</w:t>
      </w:r>
      <w:r w:rsidR="0051105B" w:rsidRPr="008A2CFD">
        <w:rPr>
          <w:rFonts w:eastAsia="標楷體" w:hAnsi="標楷體" w:hint="eastAsia"/>
          <w:sz w:val="28"/>
          <w:szCs w:val="28"/>
        </w:rPr>
        <w:t>。</w:t>
      </w:r>
    </w:p>
    <w:bookmarkEnd w:id="2"/>
    <w:p w:rsidR="00F41260" w:rsidRDefault="00546A4B" w:rsidP="00F41260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40" w:lineRule="exact"/>
        <w:ind w:left="709" w:hanging="567"/>
        <w:jc w:val="both"/>
        <w:rPr>
          <w:rFonts w:ascii="Times New Roman" w:eastAsia="標楷體" w:hAnsi="Times New Roman"/>
          <w:sz w:val="28"/>
        </w:rPr>
      </w:pPr>
      <w:r w:rsidRPr="00654721">
        <w:rPr>
          <w:rFonts w:ascii="Times New Roman" w:eastAsia="標楷體" w:hAnsi="標楷體"/>
          <w:color w:val="000000"/>
          <w:sz w:val="28"/>
          <w:szCs w:val="27"/>
        </w:rPr>
        <w:t>本系研究生提出畢業論文口試申請前，</w:t>
      </w:r>
      <w:r w:rsidR="00903FCF">
        <w:rPr>
          <w:rFonts w:ascii="Times New Roman" w:eastAsia="標楷體" w:hAnsi="標楷體" w:hint="eastAsia"/>
          <w:color w:val="000000"/>
          <w:sz w:val="28"/>
          <w:szCs w:val="27"/>
        </w:rPr>
        <w:t>需依</w:t>
      </w:r>
      <w:r w:rsidRPr="00654721">
        <w:rPr>
          <w:rFonts w:ascii="Times New Roman" w:eastAsia="標楷體" w:hAnsi="標楷體"/>
          <w:color w:val="000000"/>
          <w:sz w:val="28"/>
          <w:szCs w:val="27"/>
        </w:rPr>
        <w:t>校、院和</w:t>
      </w:r>
      <w:r w:rsidR="00903FCF">
        <w:rPr>
          <w:rFonts w:ascii="Times New Roman" w:eastAsia="標楷體" w:hAnsi="標楷體" w:hint="eastAsia"/>
          <w:color w:val="000000"/>
          <w:sz w:val="28"/>
          <w:szCs w:val="27"/>
        </w:rPr>
        <w:t>本</w:t>
      </w:r>
      <w:r w:rsidRPr="00654721">
        <w:rPr>
          <w:rFonts w:ascii="Times New Roman" w:eastAsia="標楷體" w:hAnsi="標楷體"/>
          <w:color w:val="000000"/>
          <w:sz w:val="28"/>
          <w:szCs w:val="27"/>
        </w:rPr>
        <w:t>系相關規定辦理。</w:t>
      </w:r>
    </w:p>
    <w:p w:rsidR="00C830F4" w:rsidRPr="00F41260" w:rsidRDefault="00B519EE" w:rsidP="00F41260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40" w:lineRule="exact"/>
        <w:ind w:left="709" w:hanging="567"/>
        <w:jc w:val="both"/>
        <w:rPr>
          <w:rFonts w:ascii="Times New Roman" w:eastAsia="標楷體" w:hAnsi="Times New Roman"/>
          <w:sz w:val="28"/>
        </w:rPr>
      </w:pPr>
      <w:r w:rsidRPr="00F41260">
        <w:rPr>
          <w:rFonts w:eastAsia="標楷體" w:hAnsi="標楷體"/>
          <w:sz w:val="28"/>
          <w:szCs w:val="28"/>
        </w:rPr>
        <w:t>本系研究生</w:t>
      </w:r>
      <w:r w:rsidR="00A41A0A">
        <w:rPr>
          <w:rFonts w:eastAsia="標楷體" w:hAnsi="標楷體" w:hint="eastAsia"/>
          <w:sz w:val="28"/>
          <w:szCs w:val="28"/>
        </w:rPr>
        <w:t>申請論文口試，需於</w:t>
      </w:r>
      <w:r w:rsidRPr="00F41260">
        <w:rPr>
          <w:rFonts w:eastAsia="標楷體" w:hAnsi="標楷體"/>
          <w:sz w:val="28"/>
          <w:szCs w:val="28"/>
        </w:rPr>
        <w:t>學校規定之口試申請截止日</w:t>
      </w:r>
      <w:r w:rsidR="00CB1F39" w:rsidRPr="00F41260">
        <w:rPr>
          <w:rFonts w:eastAsia="標楷體" w:hAnsi="標楷體" w:hint="eastAsia"/>
          <w:sz w:val="28"/>
          <w:szCs w:val="28"/>
        </w:rPr>
        <w:t>前</w:t>
      </w:r>
      <w:r w:rsidR="00196516" w:rsidRPr="008A2CFD">
        <w:rPr>
          <w:rFonts w:eastAsia="標楷體" w:hAnsi="標楷體" w:hint="eastAsia"/>
          <w:sz w:val="28"/>
          <w:szCs w:val="28"/>
        </w:rPr>
        <w:t>(</w:t>
      </w:r>
      <w:proofErr w:type="gramStart"/>
      <w:r w:rsidR="00196516" w:rsidRPr="008A2CFD">
        <w:rPr>
          <w:rFonts w:eastAsia="標楷體" w:hAnsi="標楷體" w:hint="eastAsia"/>
          <w:sz w:val="28"/>
          <w:szCs w:val="28"/>
          <w:lang w:eastAsia="zh-HK"/>
        </w:rPr>
        <w:t>依當學期</w:t>
      </w:r>
      <w:proofErr w:type="gramEnd"/>
      <w:r w:rsidR="00196516" w:rsidRPr="008A2CFD">
        <w:rPr>
          <w:rFonts w:eastAsia="標楷體" w:hAnsi="標楷體" w:hint="eastAsia"/>
          <w:sz w:val="28"/>
          <w:szCs w:val="28"/>
          <w:lang w:eastAsia="zh-HK"/>
        </w:rPr>
        <w:t>公告日為準</w:t>
      </w:r>
      <w:r w:rsidR="00196516" w:rsidRPr="008A2CFD">
        <w:rPr>
          <w:rFonts w:eastAsia="標楷體" w:hAnsi="標楷體" w:hint="eastAsia"/>
          <w:sz w:val="28"/>
          <w:szCs w:val="28"/>
        </w:rPr>
        <w:t>)</w:t>
      </w:r>
      <w:r w:rsidR="00A41A0A">
        <w:rPr>
          <w:rFonts w:eastAsia="標楷體" w:hAnsi="標楷體" w:hint="eastAsia"/>
          <w:sz w:val="28"/>
          <w:szCs w:val="28"/>
        </w:rPr>
        <w:t>提交</w:t>
      </w:r>
      <w:bookmarkStart w:id="3" w:name="_Hlk57985003"/>
      <w:r w:rsidR="00A41A0A">
        <w:rPr>
          <w:rFonts w:ascii="Times New Roman" w:eastAsia="標楷體" w:hAnsi="標楷體" w:hint="eastAsia"/>
          <w:color w:val="000000"/>
          <w:sz w:val="28"/>
          <w:szCs w:val="27"/>
        </w:rPr>
        <w:t>「</w:t>
      </w:r>
      <w:r w:rsidR="00A41A0A" w:rsidRPr="00F41260">
        <w:rPr>
          <w:rFonts w:ascii="Times New Roman" w:eastAsia="標楷體" w:hAnsi="標楷體" w:hint="eastAsia"/>
          <w:color w:val="000000"/>
          <w:sz w:val="28"/>
          <w:szCs w:val="27"/>
        </w:rPr>
        <w:t>研究生畢業論文審查申請表</w:t>
      </w:r>
      <w:r w:rsidR="00A41A0A">
        <w:rPr>
          <w:rFonts w:ascii="Times New Roman" w:eastAsia="標楷體" w:hAnsi="標楷體" w:hint="eastAsia"/>
          <w:color w:val="000000"/>
          <w:sz w:val="28"/>
          <w:szCs w:val="27"/>
        </w:rPr>
        <w:t>」</w:t>
      </w:r>
      <w:bookmarkEnd w:id="3"/>
      <w:r w:rsidR="00A41A0A" w:rsidRPr="00F41260">
        <w:rPr>
          <w:rFonts w:ascii="Times New Roman" w:eastAsia="標楷體" w:hAnsi="標楷體" w:hint="eastAsia"/>
          <w:color w:val="000000"/>
          <w:sz w:val="28"/>
          <w:szCs w:val="27"/>
        </w:rPr>
        <w:t xml:space="preserve"> (</w:t>
      </w:r>
      <w:r w:rsidR="00A41A0A" w:rsidRPr="00F41260">
        <w:rPr>
          <w:rFonts w:ascii="Times New Roman" w:eastAsia="標楷體" w:hAnsi="標楷體"/>
          <w:color w:val="000000"/>
          <w:sz w:val="28"/>
          <w:szCs w:val="27"/>
        </w:rPr>
        <w:t>如附</w:t>
      </w:r>
      <w:r w:rsidR="00A41A0A" w:rsidRPr="00F41260">
        <w:rPr>
          <w:rFonts w:ascii="Times New Roman" w:eastAsia="標楷體" w:hAnsi="標楷體" w:hint="eastAsia"/>
          <w:color w:val="000000"/>
          <w:sz w:val="28"/>
          <w:szCs w:val="27"/>
        </w:rPr>
        <w:t>件</w:t>
      </w:r>
      <w:r w:rsidR="00A41A0A">
        <w:rPr>
          <w:rFonts w:ascii="Times New Roman" w:eastAsia="標楷體" w:hAnsi="標楷體" w:hint="eastAsia"/>
          <w:color w:val="000000"/>
          <w:sz w:val="28"/>
          <w:szCs w:val="27"/>
        </w:rPr>
        <w:t>)</w:t>
      </w:r>
      <w:r w:rsidR="00A41A0A">
        <w:rPr>
          <w:rFonts w:ascii="Times New Roman" w:eastAsia="標楷體" w:hAnsi="標楷體" w:hint="eastAsia"/>
          <w:b/>
          <w:color w:val="000000"/>
          <w:sz w:val="28"/>
          <w:szCs w:val="28"/>
        </w:rPr>
        <w:t>及</w:t>
      </w:r>
      <w:r w:rsidR="00A41A0A">
        <w:rPr>
          <w:rFonts w:eastAsia="標楷體" w:hAnsi="標楷體" w:hint="eastAsia"/>
          <w:sz w:val="28"/>
          <w:szCs w:val="28"/>
        </w:rPr>
        <w:t>「</w:t>
      </w:r>
      <w:r w:rsidR="002C1D5F" w:rsidRPr="00F41260">
        <w:rPr>
          <w:rFonts w:ascii="Times New Roman" w:eastAsia="標楷體" w:hAnsi="標楷體"/>
          <w:color w:val="000000"/>
          <w:sz w:val="28"/>
          <w:szCs w:val="27"/>
        </w:rPr>
        <w:t>論文口試申請書</w:t>
      </w:r>
      <w:r w:rsidR="00A41A0A">
        <w:rPr>
          <w:rFonts w:ascii="Times New Roman" w:eastAsia="標楷體" w:hAnsi="標楷體" w:hint="eastAsia"/>
          <w:color w:val="000000"/>
          <w:sz w:val="28"/>
          <w:szCs w:val="27"/>
        </w:rPr>
        <w:t>」</w:t>
      </w:r>
      <w:r w:rsidR="009D2FC8">
        <w:rPr>
          <w:rFonts w:ascii="Times New Roman" w:eastAsia="標楷體" w:hAnsi="標楷體" w:hint="eastAsia"/>
          <w:color w:val="000000"/>
          <w:sz w:val="28"/>
          <w:szCs w:val="27"/>
        </w:rPr>
        <w:t>。</w:t>
      </w:r>
    </w:p>
    <w:p w:rsidR="00C830F4" w:rsidRPr="00654721" w:rsidRDefault="00C830F4" w:rsidP="00C830F4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40" w:lineRule="exact"/>
        <w:ind w:left="709" w:hanging="567"/>
        <w:jc w:val="both"/>
        <w:rPr>
          <w:rFonts w:ascii="Times New Roman" w:eastAsia="標楷體" w:hAnsi="Times New Roman"/>
          <w:sz w:val="28"/>
        </w:rPr>
      </w:pPr>
      <w:r w:rsidRPr="00654721">
        <w:rPr>
          <w:rFonts w:ascii="Times New Roman" w:eastAsia="標楷體" w:hAnsi="標楷體"/>
          <w:color w:val="000000"/>
          <w:sz w:val="28"/>
          <w:szCs w:val="27"/>
        </w:rPr>
        <w:t>本委員會</w:t>
      </w:r>
      <w:r w:rsidRPr="00654721">
        <w:rPr>
          <w:rFonts w:ascii="Times New Roman" w:eastAsia="標楷體" w:hAnsi="標楷體" w:hint="eastAsia"/>
          <w:sz w:val="28"/>
          <w:szCs w:val="28"/>
        </w:rPr>
        <w:t>由</w:t>
      </w:r>
      <w:r w:rsidRPr="00654721">
        <w:rPr>
          <w:rFonts w:ascii="Times New Roman" w:eastAsia="標楷體" w:hAnsi="標楷體"/>
          <w:sz w:val="28"/>
          <w:szCs w:val="28"/>
        </w:rPr>
        <w:t>系主任</w:t>
      </w:r>
      <w:r w:rsidRPr="00654721">
        <w:rPr>
          <w:rFonts w:ascii="Times New Roman" w:eastAsia="標楷體" w:hAnsi="標楷體" w:hint="eastAsia"/>
          <w:sz w:val="28"/>
          <w:szCs w:val="28"/>
        </w:rPr>
        <w:t>召集，</w:t>
      </w:r>
      <w:r w:rsidRPr="00654721">
        <w:rPr>
          <w:rFonts w:ascii="Times New Roman" w:eastAsia="標楷體" w:hAnsi="標楷體"/>
          <w:color w:val="000000"/>
          <w:sz w:val="28"/>
          <w:szCs w:val="27"/>
        </w:rPr>
        <w:t>針對</w:t>
      </w:r>
      <w:r w:rsidRPr="00465C4E">
        <w:rPr>
          <w:rFonts w:ascii="Times New Roman" w:eastAsia="標楷體" w:hAnsi="標楷體"/>
          <w:sz w:val="28"/>
          <w:szCs w:val="27"/>
        </w:rPr>
        <w:t>碩士班和碩士在職專班</w:t>
      </w:r>
      <w:r w:rsidRPr="00654721">
        <w:rPr>
          <w:rFonts w:ascii="Times New Roman" w:eastAsia="標楷體" w:hAnsi="標楷體"/>
          <w:color w:val="000000"/>
          <w:sz w:val="28"/>
          <w:szCs w:val="27"/>
        </w:rPr>
        <w:t>研究生</w:t>
      </w:r>
      <w:r w:rsidRPr="00654721">
        <w:rPr>
          <w:rFonts w:eastAsia="標楷體" w:hint="eastAsia"/>
          <w:sz w:val="28"/>
          <w:szCs w:val="28"/>
        </w:rPr>
        <w:t>畢業</w:t>
      </w:r>
      <w:r w:rsidRPr="00654721">
        <w:rPr>
          <w:rFonts w:ascii="Times New Roman" w:eastAsia="標楷體" w:hAnsi="標楷體"/>
          <w:sz w:val="28"/>
          <w:szCs w:val="27"/>
        </w:rPr>
        <w:t>論文進行</w:t>
      </w:r>
      <w:r w:rsidR="00A41A0A">
        <w:rPr>
          <w:rFonts w:ascii="Times New Roman" w:eastAsia="標楷體" w:hAnsi="標楷體"/>
          <w:sz w:val="28"/>
          <w:szCs w:val="27"/>
        </w:rPr>
        <w:t>以下二</w:t>
      </w:r>
      <w:r w:rsidR="00A41A0A">
        <w:rPr>
          <w:rFonts w:ascii="Times New Roman" w:eastAsia="標楷體" w:hAnsi="標楷體" w:hint="eastAsia"/>
          <w:sz w:val="28"/>
          <w:szCs w:val="27"/>
        </w:rPr>
        <w:t>主要</w:t>
      </w:r>
      <w:r w:rsidR="00A41A0A" w:rsidRPr="00654721">
        <w:rPr>
          <w:rFonts w:ascii="Times New Roman" w:eastAsia="標楷體" w:hAnsi="標楷體"/>
          <w:sz w:val="28"/>
          <w:szCs w:val="27"/>
        </w:rPr>
        <w:t>項目</w:t>
      </w:r>
      <w:r w:rsidRPr="00654721">
        <w:rPr>
          <w:rFonts w:ascii="Times New Roman" w:eastAsia="標楷體" w:hAnsi="標楷體"/>
          <w:sz w:val="28"/>
          <w:szCs w:val="27"/>
        </w:rPr>
        <w:t>審查</w:t>
      </w:r>
      <w:r w:rsidR="00A41A0A">
        <w:rPr>
          <w:rFonts w:ascii="Times New Roman" w:eastAsia="標楷體" w:hAnsi="標楷體" w:hint="eastAsia"/>
          <w:sz w:val="28"/>
          <w:szCs w:val="27"/>
        </w:rPr>
        <w:t>，</w:t>
      </w:r>
      <w:r w:rsidR="00A41A0A" w:rsidRPr="00654721">
        <w:rPr>
          <w:rFonts w:ascii="Times New Roman" w:eastAsia="標楷體" w:hAnsi="標楷體"/>
          <w:color w:val="000000"/>
          <w:sz w:val="28"/>
          <w:szCs w:val="27"/>
        </w:rPr>
        <w:t>審查通過</w:t>
      </w:r>
      <w:r w:rsidR="00A41A0A">
        <w:rPr>
          <w:rFonts w:ascii="Times New Roman" w:eastAsia="標楷體" w:hAnsi="標楷體" w:hint="eastAsia"/>
          <w:color w:val="000000"/>
          <w:sz w:val="28"/>
          <w:szCs w:val="27"/>
        </w:rPr>
        <w:t>後</w:t>
      </w:r>
      <w:r w:rsidR="00A41A0A" w:rsidRPr="00654721">
        <w:rPr>
          <w:rFonts w:ascii="Times New Roman" w:eastAsia="標楷體" w:hAnsi="標楷體"/>
          <w:color w:val="000000"/>
          <w:sz w:val="28"/>
          <w:szCs w:val="27"/>
        </w:rPr>
        <w:t>始得准予學位論文口試申請</w:t>
      </w:r>
      <w:r w:rsidRPr="00654721">
        <w:rPr>
          <w:rFonts w:ascii="Times New Roman" w:eastAsia="標楷體" w:hAnsi="標楷體" w:hint="eastAsia"/>
          <w:sz w:val="28"/>
          <w:szCs w:val="27"/>
        </w:rPr>
        <w:t>：</w:t>
      </w:r>
    </w:p>
    <w:p w:rsidR="00C830F4" w:rsidRPr="00654721" w:rsidRDefault="00A41A0A" w:rsidP="00C830F4">
      <w:pPr>
        <w:pStyle w:val="a3"/>
        <w:numPr>
          <w:ilvl w:val="0"/>
          <w:numId w:val="3"/>
        </w:numPr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標楷體"/>
          <w:sz w:val="28"/>
          <w:szCs w:val="27"/>
        </w:rPr>
      </w:pPr>
      <w:r w:rsidRPr="00654721">
        <w:rPr>
          <w:rFonts w:ascii="Times New Roman" w:eastAsia="標楷體" w:hAnsi="標楷體"/>
          <w:sz w:val="28"/>
          <w:szCs w:val="27"/>
        </w:rPr>
        <w:t>審查</w:t>
      </w:r>
      <w:r>
        <w:rPr>
          <w:rFonts w:ascii="Times New Roman" w:eastAsia="標楷體" w:hAnsi="標楷體" w:hint="eastAsia"/>
          <w:color w:val="000000" w:themeColor="text1"/>
          <w:sz w:val="28"/>
          <w:szCs w:val="27"/>
        </w:rPr>
        <w:t>論文</w:t>
      </w:r>
      <w:r w:rsidR="00B20879" w:rsidRPr="00654721">
        <w:rPr>
          <w:rFonts w:ascii="Times New Roman" w:eastAsia="標楷體" w:hAnsi="標楷體" w:hint="eastAsia"/>
          <w:color w:val="000000" w:themeColor="text1"/>
          <w:sz w:val="28"/>
          <w:szCs w:val="27"/>
        </w:rPr>
        <w:t>題目及</w:t>
      </w:r>
      <w:r w:rsidR="00B20879" w:rsidRPr="00654721">
        <w:rPr>
          <w:rFonts w:eastAsia="標楷體" w:hint="eastAsia"/>
          <w:color w:val="000000" w:themeColor="text1"/>
          <w:sz w:val="28"/>
          <w:szCs w:val="28"/>
        </w:rPr>
        <w:t>摘要</w:t>
      </w:r>
      <w:r w:rsidR="00C830F4" w:rsidRPr="00654721">
        <w:rPr>
          <w:rFonts w:ascii="Times New Roman" w:eastAsia="標楷體" w:hAnsi="標楷體"/>
          <w:sz w:val="28"/>
          <w:szCs w:val="27"/>
        </w:rPr>
        <w:t>是否合乎本系</w:t>
      </w:r>
      <w:r w:rsidR="00C830F4" w:rsidRPr="00654721">
        <w:rPr>
          <w:rFonts w:ascii="Times New Roman" w:eastAsia="標楷體" w:hAnsi="標楷體" w:hint="eastAsia"/>
          <w:sz w:val="28"/>
          <w:szCs w:val="27"/>
        </w:rPr>
        <w:t>專業所屬領域和教育目標。</w:t>
      </w:r>
    </w:p>
    <w:p w:rsidR="00C830F4" w:rsidRPr="00654721" w:rsidRDefault="00A41A0A" w:rsidP="00C830F4">
      <w:pPr>
        <w:pStyle w:val="a3"/>
        <w:numPr>
          <w:ilvl w:val="0"/>
          <w:numId w:val="3"/>
        </w:numPr>
        <w:snapToGrid w:val="0"/>
        <w:spacing w:before="0" w:beforeAutospacing="0" w:after="0" w:afterAutospacing="0" w:line="44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標楷體" w:hint="eastAsia"/>
          <w:sz w:val="28"/>
          <w:szCs w:val="27"/>
        </w:rPr>
        <w:t>審查</w:t>
      </w:r>
      <w:r w:rsidR="00C830F4" w:rsidRPr="00654721">
        <w:rPr>
          <w:rFonts w:ascii="Times New Roman" w:eastAsia="標楷體" w:hAnsi="標楷體"/>
          <w:sz w:val="28"/>
          <w:szCs w:val="27"/>
        </w:rPr>
        <w:t>口試委員</w:t>
      </w:r>
      <w:r>
        <w:rPr>
          <w:rFonts w:ascii="Times New Roman" w:eastAsia="標楷體" w:hAnsi="標楷體" w:hint="eastAsia"/>
          <w:sz w:val="28"/>
          <w:szCs w:val="27"/>
        </w:rPr>
        <w:t>資格</w:t>
      </w:r>
      <w:r w:rsidR="00C830F4" w:rsidRPr="00654721">
        <w:rPr>
          <w:rFonts w:ascii="Times New Roman" w:eastAsia="標楷體" w:hAnsi="標楷體" w:hint="eastAsia"/>
          <w:sz w:val="28"/>
          <w:szCs w:val="27"/>
        </w:rPr>
        <w:t>是否</w:t>
      </w:r>
      <w:r>
        <w:rPr>
          <w:rFonts w:ascii="Times New Roman" w:eastAsia="標楷體" w:hAnsi="標楷體" w:hint="eastAsia"/>
          <w:sz w:val="28"/>
          <w:szCs w:val="27"/>
        </w:rPr>
        <w:t>符合</w:t>
      </w:r>
      <w:r w:rsidR="00C830F4" w:rsidRPr="00654721">
        <w:rPr>
          <w:rFonts w:ascii="Times New Roman" w:eastAsia="標楷體" w:hAnsi="標楷體" w:hint="eastAsia"/>
          <w:sz w:val="28"/>
          <w:szCs w:val="27"/>
        </w:rPr>
        <w:t>規定</w:t>
      </w:r>
      <w:r w:rsidR="00C830F4" w:rsidRPr="00654721">
        <w:rPr>
          <w:rFonts w:ascii="Times New Roman" w:eastAsia="標楷體" w:hAnsi="標楷體" w:hint="eastAsia"/>
          <w:sz w:val="28"/>
          <w:szCs w:val="28"/>
        </w:rPr>
        <w:t>。</w:t>
      </w:r>
    </w:p>
    <w:p w:rsidR="004B46A7" w:rsidRPr="00654721" w:rsidRDefault="00A41A0A" w:rsidP="00B20879">
      <w:pPr>
        <w:pStyle w:val="a3"/>
        <w:snapToGrid w:val="0"/>
        <w:spacing w:before="0" w:beforeAutospacing="0" w:after="0" w:afterAutospacing="0" w:line="440" w:lineRule="exact"/>
        <w:ind w:left="709" w:firstLineChars="200" w:firstLine="56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標楷體" w:hint="eastAsia"/>
          <w:color w:val="000000"/>
          <w:sz w:val="28"/>
          <w:szCs w:val="27"/>
        </w:rPr>
        <w:t>研究生</w:t>
      </w:r>
      <w:r w:rsidR="00B51E1D" w:rsidRPr="00654721">
        <w:rPr>
          <w:rFonts w:ascii="Times New Roman" w:eastAsia="標楷體" w:hAnsi="標楷體"/>
          <w:color w:val="000000"/>
          <w:sz w:val="28"/>
          <w:szCs w:val="27"/>
        </w:rPr>
        <w:t>指導教授</w:t>
      </w:r>
      <w:r w:rsidR="00AD67DF">
        <w:rPr>
          <w:rFonts w:ascii="Times New Roman" w:eastAsia="標楷體" w:hAnsi="標楷體" w:hint="eastAsia"/>
          <w:color w:val="000000"/>
          <w:sz w:val="28"/>
          <w:szCs w:val="27"/>
        </w:rPr>
        <w:t>應</w:t>
      </w:r>
      <w:r w:rsidR="00B51E1D" w:rsidRPr="00654721">
        <w:rPr>
          <w:rFonts w:ascii="Times New Roman" w:eastAsia="標楷體" w:hAnsi="標楷體"/>
          <w:color w:val="000000"/>
          <w:sz w:val="28"/>
          <w:szCs w:val="27"/>
        </w:rPr>
        <w:t>迴避</w:t>
      </w:r>
      <w:r>
        <w:rPr>
          <w:rFonts w:ascii="Times New Roman" w:eastAsia="標楷體" w:hAnsi="標楷體" w:hint="eastAsia"/>
          <w:color w:val="000000"/>
          <w:sz w:val="28"/>
          <w:szCs w:val="27"/>
        </w:rPr>
        <w:t>擔任</w:t>
      </w:r>
      <w:r w:rsidR="00B51E1D" w:rsidRPr="00654721">
        <w:rPr>
          <w:rFonts w:ascii="Times New Roman" w:eastAsia="標楷體" w:hAnsi="標楷體"/>
          <w:color w:val="000000"/>
          <w:sz w:val="28"/>
          <w:szCs w:val="27"/>
        </w:rPr>
        <w:t>審查委員</w:t>
      </w:r>
      <w:r w:rsidR="009D2FC8">
        <w:rPr>
          <w:rFonts w:ascii="Times New Roman" w:eastAsia="標楷體" w:hAnsi="標楷體" w:hint="eastAsia"/>
          <w:color w:val="000000"/>
          <w:sz w:val="28"/>
          <w:szCs w:val="27"/>
        </w:rPr>
        <w:t>，</w:t>
      </w:r>
      <w:r>
        <w:rPr>
          <w:rFonts w:ascii="Times New Roman" w:eastAsia="標楷體" w:hAnsi="標楷體" w:hint="eastAsia"/>
          <w:color w:val="000000"/>
          <w:sz w:val="28"/>
          <w:szCs w:val="27"/>
        </w:rPr>
        <w:t>審查</w:t>
      </w:r>
      <w:r w:rsidR="00B51E1D" w:rsidRPr="00654721">
        <w:rPr>
          <w:rFonts w:ascii="Times New Roman" w:eastAsia="標楷體" w:hAnsi="標楷體"/>
          <w:color w:val="000000"/>
          <w:sz w:val="28"/>
          <w:szCs w:val="27"/>
        </w:rPr>
        <w:t>必要時得</w:t>
      </w:r>
      <w:r>
        <w:rPr>
          <w:rFonts w:ascii="Times New Roman" w:eastAsia="標楷體" w:hAnsi="標楷體" w:hint="eastAsia"/>
          <w:color w:val="000000"/>
          <w:sz w:val="28"/>
          <w:szCs w:val="27"/>
        </w:rPr>
        <w:t>請</w:t>
      </w:r>
      <w:r w:rsidR="00B51E1D" w:rsidRPr="00654721">
        <w:rPr>
          <w:rFonts w:ascii="Times New Roman" w:eastAsia="標楷體" w:hAnsi="標楷體"/>
          <w:color w:val="000000"/>
          <w:sz w:val="28"/>
          <w:szCs w:val="27"/>
        </w:rPr>
        <w:t>申請人</w:t>
      </w:r>
      <w:r>
        <w:rPr>
          <w:rFonts w:ascii="Times New Roman" w:eastAsia="標楷體" w:hAnsi="標楷體" w:hint="eastAsia"/>
          <w:color w:val="000000"/>
          <w:sz w:val="28"/>
          <w:szCs w:val="27"/>
        </w:rPr>
        <w:t>或指導教授回覆委員之審查意見</w:t>
      </w:r>
      <w:r w:rsidR="00426AF4" w:rsidRPr="00654721">
        <w:rPr>
          <w:rFonts w:ascii="Times New Roman" w:eastAsia="標楷體" w:hAnsi="標楷體" w:hint="eastAsia"/>
          <w:color w:val="000000"/>
          <w:sz w:val="28"/>
          <w:szCs w:val="27"/>
        </w:rPr>
        <w:t>。</w:t>
      </w:r>
      <w:r w:rsidR="00523715" w:rsidRPr="00654721">
        <w:rPr>
          <w:rFonts w:ascii="Times New Roman" w:eastAsia="標楷體" w:hAnsi="標楷體"/>
          <w:sz w:val="28"/>
          <w:szCs w:val="28"/>
        </w:rPr>
        <w:t>審查</w:t>
      </w:r>
      <w:r w:rsidR="00E946C9">
        <w:rPr>
          <w:rFonts w:ascii="Times New Roman" w:eastAsia="標楷體" w:hAnsi="標楷體" w:hint="eastAsia"/>
          <w:sz w:val="28"/>
          <w:szCs w:val="28"/>
        </w:rPr>
        <w:t>意見</w:t>
      </w:r>
      <w:r w:rsidR="00523715" w:rsidRPr="00654721">
        <w:rPr>
          <w:rFonts w:ascii="Times New Roman" w:eastAsia="標楷體" w:hAnsi="標楷體" w:hint="eastAsia"/>
          <w:sz w:val="28"/>
          <w:szCs w:val="28"/>
        </w:rPr>
        <w:t>須</w:t>
      </w:r>
      <w:bookmarkStart w:id="4" w:name="_Hlk40253396"/>
      <w:r w:rsidR="00E946C9">
        <w:rPr>
          <w:rFonts w:ascii="Times New Roman" w:eastAsia="標楷體" w:hAnsi="標楷體" w:hint="eastAsia"/>
          <w:sz w:val="28"/>
          <w:szCs w:val="28"/>
        </w:rPr>
        <w:t>通知後</w:t>
      </w:r>
      <w:r w:rsidR="00E946C9" w:rsidRPr="00654721">
        <w:rPr>
          <w:rFonts w:ascii="Times New Roman" w:eastAsia="標楷體" w:hAnsi="標楷體" w:hint="eastAsia"/>
          <w:sz w:val="28"/>
          <w:szCs w:val="28"/>
        </w:rPr>
        <w:t>7</w:t>
      </w:r>
      <w:r w:rsidR="00E946C9" w:rsidRPr="00654721">
        <w:rPr>
          <w:rFonts w:ascii="Times New Roman" w:eastAsia="標楷體" w:hAnsi="標楷體"/>
          <w:sz w:val="28"/>
          <w:szCs w:val="28"/>
        </w:rPr>
        <w:t>日內</w:t>
      </w:r>
      <w:bookmarkEnd w:id="4"/>
      <w:r w:rsidR="00E946C9">
        <w:rPr>
          <w:rFonts w:ascii="Times New Roman" w:eastAsia="標楷體" w:hAnsi="標楷體" w:hint="eastAsia"/>
          <w:sz w:val="28"/>
          <w:szCs w:val="28"/>
        </w:rPr>
        <w:t>回覆</w:t>
      </w:r>
      <w:r w:rsidR="00612EE3" w:rsidRPr="00654721">
        <w:rPr>
          <w:rFonts w:ascii="Times New Roman" w:eastAsia="標楷體" w:hAnsi="標楷體" w:hint="eastAsia"/>
          <w:sz w:val="28"/>
          <w:szCs w:val="27"/>
        </w:rPr>
        <w:t>，未能如期</w:t>
      </w:r>
      <w:r w:rsidR="00E946C9">
        <w:rPr>
          <w:rFonts w:ascii="Times New Roman" w:eastAsia="標楷體" w:hAnsi="標楷體" w:hint="eastAsia"/>
          <w:sz w:val="28"/>
          <w:szCs w:val="27"/>
        </w:rPr>
        <w:t>回覆並</w:t>
      </w:r>
      <w:r w:rsidR="00612EE3" w:rsidRPr="00654721">
        <w:rPr>
          <w:rFonts w:ascii="Times New Roman" w:eastAsia="標楷體" w:hAnsi="標楷體" w:hint="eastAsia"/>
          <w:sz w:val="28"/>
          <w:szCs w:val="27"/>
        </w:rPr>
        <w:t>通過</w:t>
      </w:r>
      <w:r w:rsidR="00E946C9">
        <w:rPr>
          <w:rFonts w:ascii="Times New Roman" w:eastAsia="標楷體" w:hAnsi="標楷體" w:hint="eastAsia"/>
          <w:sz w:val="28"/>
          <w:szCs w:val="27"/>
        </w:rPr>
        <w:t>審查</w:t>
      </w:r>
      <w:r w:rsidR="00612EE3" w:rsidRPr="00654721">
        <w:rPr>
          <w:rFonts w:ascii="Times New Roman" w:eastAsia="標楷體" w:hAnsi="標楷體" w:hint="eastAsia"/>
          <w:sz w:val="28"/>
          <w:szCs w:val="27"/>
        </w:rPr>
        <w:t>者視同未</w:t>
      </w:r>
      <w:r w:rsidR="00B51E1D" w:rsidRPr="00654721">
        <w:rPr>
          <w:rFonts w:ascii="Times New Roman" w:eastAsia="標楷體" w:hAnsi="標楷體" w:hint="eastAsia"/>
          <w:sz w:val="28"/>
          <w:szCs w:val="27"/>
        </w:rPr>
        <w:t>通過，</w:t>
      </w:r>
      <w:r w:rsidR="0072227E" w:rsidRPr="00654721">
        <w:rPr>
          <w:rFonts w:ascii="Times New Roman" w:eastAsia="標楷體" w:hAnsi="標楷體" w:hint="eastAsia"/>
          <w:sz w:val="28"/>
          <w:szCs w:val="27"/>
        </w:rPr>
        <w:t>須</w:t>
      </w:r>
      <w:r w:rsidR="007A19A0" w:rsidRPr="00654721">
        <w:rPr>
          <w:rFonts w:ascii="Times New Roman" w:eastAsia="標楷體" w:hAnsi="標楷體" w:hint="eastAsia"/>
          <w:sz w:val="28"/>
          <w:szCs w:val="27"/>
        </w:rPr>
        <w:t>撤</w:t>
      </w:r>
      <w:r w:rsidR="0072227E" w:rsidRPr="00654721">
        <w:rPr>
          <w:rFonts w:ascii="Times New Roman" w:eastAsia="標楷體" w:hAnsi="標楷體" w:hint="eastAsia"/>
          <w:sz w:val="28"/>
          <w:szCs w:val="27"/>
        </w:rPr>
        <w:t>銷</w:t>
      </w:r>
      <w:r w:rsidR="00B51E1D" w:rsidRPr="00654721">
        <w:rPr>
          <w:rFonts w:ascii="Times New Roman" w:eastAsia="標楷體" w:hAnsi="標楷體" w:hint="eastAsia"/>
          <w:sz w:val="28"/>
          <w:szCs w:val="27"/>
        </w:rPr>
        <w:t>學位論文口試</w:t>
      </w:r>
      <w:r w:rsidR="0072227E" w:rsidRPr="00654721">
        <w:rPr>
          <w:rFonts w:ascii="Times New Roman" w:eastAsia="標楷體" w:hAnsi="標楷體" w:hint="eastAsia"/>
          <w:sz w:val="28"/>
          <w:szCs w:val="27"/>
        </w:rPr>
        <w:t>申請</w:t>
      </w:r>
      <w:r w:rsidR="00B51E1D" w:rsidRPr="00654721">
        <w:rPr>
          <w:rFonts w:ascii="Times New Roman" w:eastAsia="標楷體" w:hAnsi="標楷體" w:hint="eastAsia"/>
          <w:sz w:val="28"/>
          <w:szCs w:val="27"/>
        </w:rPr>
        <w:t>。</w:t>
      </w:r>
    </w:p>
    <w:p w:rsidR="009D3DBB" w:rsidRPr="00654721" w:rsidRDefault="00B519EE" w:rsidP="009D3DBB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40" w:lineRule="exact"/>
        <w:ind w:left="709" w:hanging="567"/>
        <w:jc w:val="both"/>
        <w:rPr>
          <w:rFonts w:ascii="Times New Roman" w:eastAsia="標楷體" w:hAnsi="Times New Roman"/>
          <w:sz w:val="28"/>
        </w:rPr>
      </w:pPr>
      <w:r w:rsidRPr="00654721">
        <w:rPr>
          <w:rFonts w:eastAsia="標楷體" w:hAnsi="標楷體"/>
          <w:color w:val="000000"/>
          <w:sz w:val="28"/>
          <w:szCs w:val="27"/>
        </w:rPr>
        <w:t>研究生通過</w:t>
      </w:r>
      <w:r w:rsidR="00197B4B" w:rsidRPr="00654721">
        <w:rPr>
          <w:rFonts w:eastAsia="標楷體" w:hAnsi="標楷體" w:hint="eastAsia"/>
          <w:color w:val="000000"/>
          <w:sz w:val="28"/>
          <w:szCs w:val="27"/>
        </w:rPr>
        <w:t>學位</w:t>
      </w:r>
      <w:r w:rsidR="00197B4B" w:rsidRPr="00654721">
        <w:rPr>
          <w:rFonts w:eastAsia="標楷體" w:hAnsi="標楷體"/>
          <w:color w:val="000000"/>
          <w:sz w:val="28"/>
          <w:szCs w:val="27"/>
        </w:rPr>
        <w:t>論文</w:t>
      </w:r>
      <w:r w:rsidRPr="00654721">
        <w:rPr>
          <w:rFonts w:eastAsia="標楷體" w:hAnsi="標楷體"/>
          <w:color w:val="000000"/>
          <w:sz w:val="28"/>
          <w:szCs w:val="27"/>
        </w:rPr>
        <w:t>口試</w:t>
      </w:r>
      <w:r w:rsidR="00197B4B" w:rsidRPr="00654721">
        <w:rPr>
          <w:rFonts w:eastAsia="標楷體" w:hAnsi="標楷體" w:hint="eastAsia"/>
          <w:color w:val="000000"/>
          <w:sz w:val="28"/>
          <w:szCs w:val="27"/>
        </w:rPr>
        <w:t>後，</w:t>
      </w:r>
      <w:r w:rsidR="0005039E" w:rsidRPr="00654721">
        <w:rPr>
          <w:rFonts w:eastAsia="標楷體" w:hint="eastAsia"/>
          <w:sz w:val="28"/>
          <w:szCs w:val="28"/>
        </w:rPr>
        <w:t>須依</w:t>
      </w:r>
      <w:r w:rsidR="0005039E" w:rsidRPr="00654721">
        <w:rPr>
          <w:rFonts w:eastAsia="標楷體"/>
          <w:bCs/>
          <w:spacing w:val="4"/>
          <w:sz w:val="28"/>
          <w:szCs w:val="28"/>
        </w:rPr>
        <w:t>口試</w:t>
      </w:r>
      <w:r w:rsidR="0005039E" w:rsidRPr="00654721">
        <w:rPr>
          <w:rFonts w:eastAsia="標楷體" w:hint="eastAsia"/>
          <w:bCs/>
          <w:spacing w:val="4"/>
          <w:sz w:val="28"/>
          <w:szCs w:val="28"/>
        </w:rPr>
        <w:t>委員</w:t>
      </w:r>
      <w:r w:rsidR="00E946C9">
        <w:rPr>
          <w:rFonts w:eastAsia="標楷體" w:hint="eastAsia"/>
          <w:bCs/>
          <w:spacing w:val="4"/>
          <w:sz w:val="28"/>
          <w:szCs w:val="28"/>
        </w:rPr>
        <w:t>及指導教授</w:t>
      </w:r>
      <w:r w:rsidR="0005039E" w:rsidRPr="00654721">
        <w:rPr>
          <w:rFonts w:eastAsia="標楷體" w:hint="eastAsia"/>
          <w:bCs/>
          <w:spacing w:val="4"/>
          <w:sz w:val="28"/>
          <w:szCs w:val="28"/>
        </w:rPr>
        <w:t>之意見，</w:t>
      </w:r>
      <w:r w:rsidR="00E946C9">
        <w:rPr>
          <w:rFonts w:eastAsia="標楷體" w:hint="eastAsia"/>
          <w:bCs/>
          <w:spacing w:val="4"/>
          <w:sz w:val="28"/>
          <w:szCs w:val="28"/>
        </w:rPr>
        <w:t>完成</w:t>
      </w:r>
      <w:r w:rsidR="0005039E" w:rsidRPr="00654721">
        <w:rPr>
          <w:rFonts w:eastAsia="標楷體" w:hint="eastAsia"/>
          <w:sz w:val="28"/>
          <w:szCs w:val="28"/>
        </w:rPr>
        <w:t>論文</w:t>
      </w:r>
      <w:r w:rsidR="00E946C9">
        <w:rPr>
          <w:rFonts w:eastAsia="標楷體" w:hint="eastAsia"/>
          <w:sz w:val="28"/>
          <w:szCs w:val="28"/>
        </w:rPr>
        <w:t>修正</w:t>
      </w:r>
      <w:r w:rsidR="009D2FC8">
        <w:rPr>
          <w:rFonts w:eastAsia="標楷體" w:hint="eastAsia"/>
          <w:sz w:val="28"/>
          <w:szCs w:val="28"/>
        </w:rPr>
        <w:t>，</w:t>
      </w:r>
      <w:r w:rsidR="00E946C9">
        <w:rPr>
          <w:rFonts w:eastAsia="標楷體" w:hint="eastAsia"/>
          <w:color w:val="000000"/>
          <w:sz w:val="28"/>
          <w:szCs w:val="28"/>
        </w:rPr>
        <w:t>修正後繳交</w:t>
      </w:r>
      <w:r w:rsidR="0005039E" w:rsidRPr="00654721">
        <w:rPr>
          <w:rFonts w:ascii="標楷體" w:eastAsia="標楷體" w:hAnsi="標楷體" w:hint="eastAsia"/>
          <w:color w:val="000000"/>
          <w:sz w:val="28"/>
          <w:szCs w:val="28"/>
        </w:rPr>
        <w:t>畢業</w:t>
      </w:r>
      <w:r w:rsidR="00DD11A5" w:rsidRPr="00654721">
        <w:rPr>
          <w:rFonts w:ascii="標楷體" w:eastAsia="標楷體" w:hAnsi="標楷體" w:hint="eastAsia"/>
          <w:color w:val="000000"/>
          <w:sz w:val="28"/>
          <w:szCs w:val="28"/>
        </w:rPr>
        <w:t>學位</w:t>
      </w:r>
      <w:r w:rsidR="0005039E" w:rsidRPr="0051105B">
        <w:rPr>
          <w:rFonts w:ascii="標楷體" w:eastAsia="標楷體" w:hAnsi="標楷體" w:hint="eastAsia"/>
          <w:color w:val="000000"/>
          <w:sz w:val="28"/>
          <w:szCs w:val="28"/>
        </w:rPr>
        <w:t>論文</w:t>
      </w:r>
      <w:r w:rsidR="00E946C9" w:rsidRPr="0051105B">
        <w:rPr>
          <w:rFonts w:ascii="標楷體" w:eastAsia="標楷體" w:hAnsi="標楷體" w:hint="eastAsia"/>
          <w:color w:val="000000"/>
          <w:sz w:val="28"/>
          <w:szCs w:val="28"/>
        </w:rPr>
        <w:t>全文一份及</w:t>
      </w:r>
      <w:r w:rsidR="00EB78BA" w:rsidRPr="0051105B">
        <w:rPr>
          <w:rFonts w:eastAsia="標楷體" w:hAnsi="標楷體" w:hint="eastAsia"/>
          <w:color w:val="000000"/>
          <w:sz w:val="28"/>
          <w:szCs w:val="27"/>
        </w:rPr>
        <w:t>校</w:t>
      </w:r>
      <w:r w:rsidR="0005039E" w:rsidRPr="00654721">
        <w:rPr>
          <w:rFonts w:eastAsia="標楷體" w:hAnsi="標楷體" w:hint="eastAsia"/>
          <w:color w:val="000000"/>
          <w:sz w:val="28"/>
          <w:szCs w:val="27"/>
        </w:rPr>
        <w:t>訂</w:t>
      </w:r>
      <w:r w:rsidR="00E946C9">
        <w:rPr>
          <w:rFonts w:eastAsia="標楷體" w:hAnsi="標楷體" w:hint="eastAsia"/>
          <w:color w:val="000000"/>
          <w:sz w:val="28"/>
          <w:szCs w:val="27"/>
        </w:rPr>
        <w:t>「</w:t>
      </w:r>
      <w:proofErr w:type="gramStart"/>
      <w:r w:rsidR="00EB78BA" w:rsidRPr="00654721">
        <w:rPr>
          <w:rFonts w:ascii="標楷體" w:eastAsia="標楷體" w:hAnsi="標楷體" w:hint="eastAsia"/>
          <w:color w:val="000000"/>
          <w:sz w:val="28"/>
          <w:szCs w:val="28"/>
        </w:rPr>
        <w:t>修讀碩</w:t>
      </w:r>
      <w:proofErr w:type="gramEnd"/>
      <w:r w:rsidR="00EB78BA" w:rsidRPr="00654721">
        <w:rPr>
          <w:rFonts w:ascii="標楷體" w:eastAsia="標楷體" w:hAnsi="標楷體" w:hint="eastAsia"/>
          <w:color w:val="000000"/>
          <w:sz w:val="28"/>
          <w:szCs w:val="28"/>
        </w:rPr>
        <w:t>、博士學位學生畢業論文</w:t>
      </w:r>
      <w:proofErr w:type="gramStart"/>
      <w:r w:rsidR="00EB78BA" w:rsidRPr="00654721">
        <w:rPr>
          <w:rFonts w:ascii="標楷體" w:eastAsia="標楷體" w:hAnsi="標楷體" w:hint="eastAsia"/>
          <w:color w:val="000000"/>
          <w:sz w:val="28"/>
          <w:szCs w:val="28"/>
        </w:rPr>
        <w:t>簽認</w:t>
      </w:r>
      <w:proofErr w:type="gramEnd"/>
      <w:r w:rsidR="00EB78BA" w:rsidRPr="00654721">
        <w:rPr>
          <w:rFonts w:ascii="標楷體" w:eastAsia="標楷體" w:hAnsi="標楷體" w:hint="eastAsia"/>
          <w:color w:val="000000"/>
          <w:sz w:val="28"/>
          <w:szCs w:val="28"/>
        </w:rPr>
        <w:t>單</w:t>
      </w:r>
      <w:r w:rsidR="00E946C9">
        <w:rPr>
          <w:rFonts w:ascii="標楷體" w:eastAsia="標楷體" w:hAnsi="標楷體" w:hint="eastAsia"/>
          <w:color w:val="000000"/>
          <w:sz w:val="28"/>
          <w:szCs w:val="28"/>
        </w:rPr>
        <w:t>」至</w:t>
      </w:r>
      <w:r w:rsidRPr="00654721">
        <w:rPr>
          <w:rFonts w:eastAsia="標楷體" w:hAnsi="標楷體"/>
          <w:color w:val="000000"/>
          <w:sz w:val="28"/>
          <w:szCs w:val="27"/>
        </w:rPr>
        <w:t>本委員會</w:t>
      </w:r>
      <w:r w:rsidR="0005039E" w:rsidRPr="00654721">
        <w:rPr>
          <w:rFonts w:eastAsia="標楷體" w:hAnsi="標楷體" w:hint="eastAsia"/>
          <w:color w:val="000000"/>
          <w:sz w:val="28"/>
          <w:szCs w:val="27"/>
        </w:rPr>
        <w:t>，由</w:t>
      </w:r>
      <w:r w:rsidR="0005039E" w:rsidRPr="00654721">
        <w:rPr>
          <w:rFonts w:eastAsia="標楷體" w:hAnsi="標楷體"/>
          <w:color w:val="000000"/>
          <w:sz w:val="28"/>
          <w:szCs w:val="27"/>
        </w:rPr>
        <w:t>本委員會</w:t>
      </w:r>
      <w:r w:rsidRPr="00654721">
        <w:rPr>
          <w:rFonts w:eastAsia="標楷體" w:hAnsi="標楷體"/>
          <w:color w:val="000000"/>
          <w:sz w:val="28"/>
          <w:szCs w:val="27"/>
        </w:rPr>
        <w:t>指派專人</w:t>
      </w:r>
      <w:r w:rsidR="00DD11A5" w:rsidRPr="00654721">
        <w:rPr>
          <w:rFonts w:eastAsia="標楷體" w:hAnsi="標楷體"/>
          <w:color w:val="000000"/>
          <w:sz w:val="28"/>
          <w:szCs w:val="27"/>
        </w:rPr>
        <w:t>依</w:t>
      </w:r>
      <w:r w:rsidR="009C6597" w:rsidRPr="009C6597">
        <w:rPr>
          <w:rFonts w:eastAsia="標楷體" w:hAnsi="標楷體" w:hint="eastAsia"/>
          <w:b/>
          <w:color w:val="000000"/>
          <w:sz w:val="28"/>
          <w:szCs w:val="27"/>
        </w:rPr>
        <w:t>「國立屏東科技大學管理學院</w:t>
      </w:r>
      <w:r w:rsidR="00DD11A5" w:rsidRPr="009C6597">
        <w:rPr>
          <w:rFonts w:eastAsia="標楷體" w:hAnsi="標楷體"/>
          <w:b/>
          <w:color w:val="000000"/>
          <w:sz w:val="28"/>
          <w:szCs w:val="27"/>
        </w:rPr>
        <w:t>論文</w:t>
      </w:r>
      <w:r w:rsidR="00197B4B" w:rsidRPr="009C6597">
        <w:rPr>
          <w:rFonts w:ascii="Times New Roman" w:eastAsia="標楷體" w:hAnsi="標楷體" w:hint="eastAsia"/>
          <w:b/>
          <w:sz w:val="28"/>
          <w:szCs w:val="28"/>
        </w:rPr>
        <w:t>撰寫注意事項</w:t>
      </w:r>
      <w:r w:rsidR="009C6597" w:rsidRPr="009C6597">
        <w:rPr>
          <w:rFonts w:ascii="Times New Roman" w:eastAsia="標楷體" w:hAnsi="標楷體" w:hint="eastAsia"/>
          <w:b/>
          <w:sz w:val="28"/>
          <w:szCs w:val="28"/>
        </w:rPr>
        <w:t>」</w:t>
      </w:r>
      <w:r w:rsidRPr="00654721">
        <w:rPr>
          <w:rFonts w:eastAsia="標楷體" w:hAnsi="標楷體"/>
          <w:color w:val="000000"/>
          <w:sz w:val="28"/>
          <w:szCs w:val="27"/>
        </w:rPr>
        <w:t>進行論文格式之審查，通過後始得</w:t>
      </w:r>
      <w:r w:rsidR="00197B4B" w:rsidRPr="00654721">
        <w:rPr>
          <w:rFonts w:eastAsia="標楷體" w:hAnsi="標楷體" w:hint="eastAsia"/>
          <w:sz w:val="28"/>
          <w:szCs w:val="27"/>
        </w:rPr>
        <w:t>向</w:t>
      </w:r>
      <w:r w:rsidRPr="00654721">
        <w:rPr>
          <w:rFonts w:eastAsia="標楷體" w:hAnsi="標楷體"/>
          <w:sz w:val="28"/>
          <w:szCs w:val="27"/>
        </w:rPr>
        <w:t>學校</w:t>
      </w:r>
      <w:r w:rsidR="00197B4B" w:rsidRPr="00654721">
        <w:rPr>
          <w:rFonts w:eastAsia="標楷體" w:hAnsi="標楷體" w:hint="eastAsia"/>
          <w:sz w:val="28"/>
          <w:szCs w:val="27"/>
        </w:rPr>
        <w:t>辦理後續之</w:t>
      </w:r>
      <w:r w:rsidR="00197B4B" w:rsidRPr="00654721">
        <w:rPr>
          <w:rFonts w:ascii="Times New Roman" w:eastAsia="標楷體" w:hint="eastAsia"/>
          <w:sz w:val="28"/>
          <w:szCs w:val="28"/>
        </w:rPr>
        <w:t>離校手續</w:t>
      </w:r>
      <w:r w:rsidRPr="00654721">
        <w:rPr>
          <w:rFonts w:eastAsia="標楷體" w:hAnsi="標楷體"/>
          <w:sz w:val="28"/>
          <w:szCs w:val="27"/>
        </w:rPr>
        <w:t>。</w:t>
      </w:r>
    </w:p>
    <w:p w:rsidR="003D13C5" w:rsidRPr="00654721" w:rsidRDefault="008457BD" w:rsidP="009D3DBB">
      <w:pPr>
        <w:pStyle w:val="a3"/>
        <w:numPr>
          <w:ilvl w:val="0"/>
          <w:numId w:val="1"/>
        </w:numPr>
        <w:snapToGrid w:val="0"/>
        <w:spacing w:before="0" w:beforeAutospacing="0" w:after="0" w:afterAutospacing="0" w:line="440" w:lineRule="exact"/>
        <w:ind w:left="709" w:hanging="567"/>
        <w:jc w:val="both"/>
        <w:rPr>
          <w:rFonts w:ascii="Times New Roman" w:eastAsia="標楷體" w:hAnsi="Times New Roman"/>
          <w:sz w:val="28"/>
        </w:rPr>
        <w:sectPr w:rsidR="003D13C5" w:rsidRPr="00654721" w:rsidSect="00EE0E1A">
          <w:headerReference w:type="default" r:id="rId8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 w:rsidRPr="00654721">
        <w:rPr>
          <w:rFonts w:ascii="Times New Roman" w:eastAsia="標楷體" w:hAnsi="標楷體"/>
          <w:color w:val="000000"/>
          <w:sz w:val="28"/>
          <w:szCs w:val="27"/>
        </w:rPr>
        <w:t>本</w:t>
      </w:r>
      <w:r w:rsidRPr="00654721">
        <w:rPr>
          <w:rFonts w:ascii="Times New Roman" w:eastAsia="標楷體" w:hAnsi="標楷體" w:hint="eastAsia"/>
          <w:color w:val="000000"/>
          <w:sz w:val="28"/>
          <w:szCs w:val="27"/>
        </w:rPr>
        <w:t>要點</w:t>
      </w:r>
      <w:r w:rsidR="00B519EE" w:rsidRPr="00654721">
        <w:rPr>
          <w:rFonts w:ascii="Times New Roman" w:eastAsia="標楷體" w:hAnsi="標楷體"/>
          <w:color w:val="000000"/>
          <w:sz w:val="28"/>
          <w:szCs w:val="27"/>
        </w:rPr>
        <w:t>經系</w:t>
      </w:r>
      <w:proofErr w:type="gramStart"/>
      <w:r w:rsidR="00B519EE" w:rsidRPr="00654721">
        <w:rPr>
          <w:rFonts w:ascii="Times New Roman" w:eastAsia="標楷體" w:hAnsi="標楷體"/>
          <w:color w:val="000000"/>
          <w:sz w:val="28"/>
          <w:szCs w:val="27"/>
        </w:rPr>
        <w:t>務</w:t>
      </w:r>
      <w:proofErr w:type="gramEnd"/>
      <w:r w:rsidR="00B519EE" w:rsidRPr="00654721">
        <w:rPr>
          <w:rFonts w:ascii="Times New Roman" w:eastAsia="標楷體" w:hAnsi="標楷體"/>
          <w:color w:val="000000"/>
          <w:sz w:val="28"/>
          <w:szCs w:val="27"/>
        </w:rPr>
        <w:t>會議通過後實施，修訂時亦同。</w:t>
      </w:r>
    </w:p>
    <w:p w:rsidR="001915FC" w:rsidRPr="00654721" w:rsidRDefault="001915FC" w:rsidP="00B86A62">
      <w:pPr>
        <w:ind w:rightChars="-64" w:right="-154"/>
        <w:jc w:val="center"/>
        <w:rPr>
          <w:rFonts w:eastAsia="標楷體"/>
          <w:b/>
          <w:sz w:val="36"/>
          <w:szCs w:val="36"/>
        </w:rPr>
      </w:pPr>
      <w:bookmarkStart w:id="5" w:name="_Hlk40177049"/>
      <w:r w:rsidRPr="00654721">
        <w:rPr>
          <w:rFonts w:eastAsia="標楷體" w:hint="eastAsia"/>
          <w:b/>
          <w:sz w:val="36"/>
          <w:szCs w:val="36"/>
        </w:rPr>
        <w:lastRenderedPageBreak/>
        <w:t>國立屏東科技大學</w:t>
      </w:r>
      <w:r w:rsidR="004B46A7" w:rsidRPr="00654721">
        <w:rPr>
          <w:rFonts w:eastAsia="標楷體" w:hint="eastAsia"/>
          <w:b/>
          <w:sz w:val="36"/>
          <w:szCs w:val="36"/>
        </w:rPr>
        <w:t>企業管理</w:t>
      </w:r>
      <w:r w:rsidR="00872C26">
        <w:rPr>
          <w:rFonts w:eastAsia="標楷體" w:hint="eastAsia"/>
          <w:b/>
          <w:sz w:val="36"/>
          <w:szCs w:val="36"/>
        </w:rPr>
        <w:t>系</w:t>
      </w:r>
      <w:r w:rsidRPr="00654721">
        <w:rPr>
          <w:rFonts w:eastAsia="標楷體" w:hint="eastAsia"/>
          <w:b/>
          <w:sz w:val="36"/>
          <w:szCs w:val="36"/>
        </w:rPr>
        <w:t>研究生畢業論文審查申請表</w:t>
      </w:r>
    </w:p>
    <w:bookmarkEnd w:id="5"/>
    <w:p w:rsidR="001915FC" w:rsidRPr="00654721" w:rsidRDefault="001915FC" w:rsidP="00EC1BF6">
      <w:pPr>
        <w:snapToGrid w:val="0"/>
        <w:jc w:val="center"/>
        <w:rPr>
          <w:rFonts w:eastAsia="標楷體"/>
          <w:color w:val="000000" w:themeColor="text1"/>
          <w:sz w:val="28"/>
        </w:rPr>
      </w:pPr>
      <w:r w:rsidRPr="00654721">
        <w:rPr>
          <w:rFonts w:eastAsia="標楷體" w:hint="eastAsia"/>
          <w:color w:val="000000" w:themeColor="text1"/>
          <w:sz w:val="28"/>
        </w:rPr>
        <w:t>(</w:t>
      </w:r>
      <w:r w:rsidRPr="00654721">
        <w:rPr>
          <w:rFonts w:eastAsia="標楷體" w:hint="eastAsia"/>
          <w:color w:val="000000" w:themeColor="text1"/>
          <w:sz w:val="28"/>
        </w:rPr>
        <w:t>系論文管控委員會</w:t>
      </w:r>
      <w:r w:rsidR="00903FCF">
        <w:rPr>
          <w:rFonts w:eastAsia="標楷體" w:hint="eastAsia"/>
          <w:color w:val="000000" w:themeColor="text1"/>
          <w:sz w:val="28"/>
        </w:rPr>
        <w:t>審核</w:t>
      </w:r>
      <w:r w:rsidRPr="00654721">
        <w:rPr>
          <w:rFonts w:eastAsia="標楷體" w:hint="eastAsia"/>
          <w:color w:val="000000" w:themeColor="text1"/>
          <w:sz w:val="28"/>
        </w:rPr>
        <w:t>專用</w:t>
      </w:r>
      <w:r w:rsidRPr="00654721">
        <w:rPr>
          <w:rFonts w:eastAsia="標楷體" w:hint="eastAsia"/>
          <w:color w:val="000000" w:themeColor="text1"/>
          <w:sz w:val="28"/>
        </w:rPr>
        <w:t>)</w:t>
      </w:r>
    </w:p>
    <w:p w:rsidR="001915FC" w:rsidRPr="00654721" w:rsidRDefault="001915FC" w:rsidP="001915FC">
      <w:pPr>
        <w:rPr>
          <w:rFonts w:eastAsia="標楷體"/>
          <w:sz w:val="28"/>
          <w:u w:val="single"/>
        </w:rPr>
      </w:pPr>
      <w:proofErr w:type="gramStart"/>
      <w:r w:rsidRPr="00654721">
        <w:rPr>
          <w:rFonts w:eastAsia="標楷體" w:hAnsi="標楷體" w:hint="eastAsia"/>
          <w:sz w:val="28"/>
        </w:rPr>
        <w:t>研</w:t>
      </w:r>
      <w:proofErr w:type="gramEnd"/>
      <w:r w:rsidR="00A854C6" w:rsidRPr="00654721">
        <w:rPr>
          <w:rFonts w:eastAsia="標楷體" w:hAnsi="標楷體" w:hint="eastAsia"/>
          <w:sz w:val="28"/>
        </w:rPr>
        <w:t xml:space="preserve"> </w:t>
      </w:r>
      <w:r w:rsidRPr="00654721">
        <w:rPr>
          <w:rFonts w:eastAsia="標楷體" w:hAnsi="標楷體" w:hint="eastAsia"/>
          <w:sz w:val="28"/>
        </w:rPr>
        <w:t>究</w:t>
      </w:r>
      <w:r w:rsidR="00A854C6" w:rsidRPr="00654721">
        <w:rPr>
          <w:rFonts w:eastAsia="標楷體" w:hAnsi="標楷體" w:hint="eastAsia"/>
          <w:sz w:val="28"/>
        </w:rPr>
        <w:t xml:space="preserve"> </w:t>
      </w:r>
      <w:r w:rsidRPr="00654721">
        <w:rPr>
          <w:rFonts w:eastAsia="標楷體" w:hAnsi="標楷體" w:hint="eastAsia"/>
          <w:sz w:val="28"/>
        </w:rPr>
        <w:t>生：</w:t>
      </w:r>
      <w:r w:rsidR="00A854C6" w:rsidRPr="00654721">
        <w:rPr>
          <w:rFonts w:eastAsia="標楷體" w:hAnsi="標楷體"/>
          <w:sz w:val="28"/>
          <w:u w:val="single"/>
        </w:rPr>
        <w:t xml:space="preserve">            </w:t>
      </w:r>
      <w:r w:rsidRPr="00654721">
        <w:rPr>
          <w:rFonts w:eastAsia="標楷體" w:hint="eastAsia"/>
          <w:sz w:val="28"/>
        </w:rPr>
        <w:t xml:space="preserve"> </w:t>
      </w:r>
      <w:r w:rsidRPr="00654721">
        <w:rPr>
          <w:rFonts w:eastAsia="標楷體" w:hAnsi="標楷體" w:hint="eastAsia"/>
          <w:sz w:val="28"/>
        </w:rPr>
        <w:t>學號：</w:t>
      </w:r>
      <w:r w:rsidR="00A854C6" w:rsidRPr="00654721">
        <w:rPr>
          <w:rFonts w:eastAsia="標楷體" w:hAnsi="標楷體"/>
          <w:sz w:val="28"/>
          <w:u w:val="single"/>
        </w:rPr>
        <w:t xml:space="preserve">            </w:t>
      </w:r>
      <w:r w:rsidRPr="00654721">
        <w:rPr>
          <w:rFonts w:eastAsia="標楷體" w:hint="eastAsia"/>
          <w:sz w:val="28"/>
        </w:rPr>
        <w:t xml:space="preserve"> </w:t>
      </w:r>
      <w:r w:rsidRPr="00654721">
        <w:rPr>
          <w:rFonts w:eastAsia="標楷體" w:hAnsi="標楷體" w:hint="eastAsia"/>
          <w:sz w:val="28"/>
        </w:rPr>
        <w:t>指導教授：</w:t>
      </w:r>
      <w:r w:rsidR="00A854C6" w:rsidRPr="00654721">
        <w:rPr>
          <w:rFonts w:eastAsia="標楷體" w:hAnsi="標楷體"/>
          <w:sz w:val="28"/>
          <w:u w:val="single"/>
        </w:rPr>
        <w:t xml:space="preserve">              </w:t>
      </w:r>
    </w:p>
    <w:p w:rsidR="00EC1BF6" w:rsidRPr="00654721" w:rsidRDefault="001915FC" w:rsidP="00EC1BF6">
      <w:pPr>
        <w:spacing w:line="0" w:lineRule="atLeast"/>
        <w:ind w:left="1260" w:hangingChars="450" w:hanging="1260"/>
        <w:rPr>
          <w:rFonts w:eastAsia="標楷體"/>
          <w:sz w:val="28"/>
          <w:u w:val="single"/>
        </w:rPr>
      </w:pPr>
      <w:r w:rsidRPr="00654721">
        <w:rPr>
          <w:rFonts w:eastAsia="標楷體" w:hint="eastAsia"/>
          <w:sz w:val="28"/>
        </w:rPr>
        <w:t>論文題目：</w:t>
      </w:r>
      <w:r w:rsidR="00EC1BF6" w:rsidRPr="00654721">
        <w:rPr>
          <w:rFonts w:eastAsia="標楷體"/>
          <w:sz w:val="28"/>
          <w:u w:val="single"/>
        </w:rPr>
        <w:t xml:space="preserve">                                                        </w:t>
      </w:r>
    </w:p>
    <w:p w:rsidR="001915FC" w:rsidRPr="00654721" w:rsidRDefault="001915FC" w:rsidP="001915FC">
      <w:pPr>
        <w:rPr>
          <w:rFonts w:eastAsia="標楷體"/>
          <w:sz w:val="28"/>
        </w:rPr>
      </w:pPr>
      <w:r w:rsidRPr="00654721">
        <w:rPr>
          <w:rFonts w:eastAsia="標楷體" w:hint="eastAsia"/>
          <w:sz w:val="28"/>
        </w:rPr>
        <w:t>擬聘請之口試委員名單：</w:t>
      </w:r>
      <w:r w:rsidRPr="00654721">
        <w:rPr>
          <w:rFonts w:eastAsia="標楷體" w:hint="eastAsia"/>
          <w:sz w:val="28"/>
        </w:rPr>
        <w:t xml:space="preserve">            </w:t>
      </w:r>
      <w:r w:rsidRPr="00654721">
        <w:rPr>
          <w:rFonts w:eastAsia="標楷體" w:hint="eastAsia"/>
          <w:sz w:val="28"/>
        </w:rPr>
        <w:t>申請日期：</w:t>
      </w:r>
      <w:r w:rsidRPr="00654721">
        <w:rPr>
          <w:rFonts w:eastAsia="標楷體" w:hint="eastAsia"/>
          <w:sz w:val="28"/>
        </w:rPr>
        <w:t xml:space="preserve">    </w:t>
      </w:r>
      <w:r w:rsidRPr="00654721">
        <w:rPr>
          <w:rFonts w:eastAsia="標楷體" w:hint="eastAsia"/>
          <w:sz w:val="28"/>
        </w:rPr>
        <w:t>年</w:t>
      </w:r>
      <w:r w:rsidRPr="00654721">
        <w:rPr>
          <w:rFonts w:eastAsia="標楷體" w:hint="eastAsia"/>
          <w:sz w:val="28"/>
        </w:rPr>
        <w:t xml:space="preserve">   </w:t>
      </w:r>
      <w:r w:rsidRPr="00654721">
        <w:rPr>
          <w:rFonts w:eastAsia="標楷體" w:hint="eastAsia"/>
          <w:sz w:val="28"/>
        </w:rPr>
        <w:t>月</w:t>
      </w:r>
      <w:r w:rsidRPr="00654721">
        <w:rPr>
          <w:rFonts w:eastAsia="標楷體" w:hint="eastAsia"/>
          <w:sz w:val="28"/>
        </w:rPr>
        <w:t xml:space="preserve">  </w:t>
      </w:r>
      <w:r w:rsidRPr="00654721">
        <w:rPr>
          <w:rFonts w:eastAsia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3674"/>
        <w:gridCol w:w="2400"/>
        <w:gridCol w:w="1553"/>
      </w:tblGrid>
      <w:tr w:rsidR="001915FC" w:rsidRPr="00654721" w:rsidTr="00AE69B4">
        <w:trPr>
          <w:trHeight w:val="536"/>
        </w:trPr>
        <w:tc>
          <w:tcPr>
            <w:tcW w:w="2001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54721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674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54721"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2400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54721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553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654721">
              <w:rPr>
                <w:rFonts w:eastAsia="標楷體" w:hint="eastAsia"/>
                <w:sz w:val="28"/>
              </w:rPr>
              <w:t>備註</w:t>
            </w:r>
          </w:p>
        </w:tc>
      </w:tr>
      <w:tr w:rsidR="001915FC" w:rsidRPr="00654721" w:rsidTr="00AE69B4">
        <w:tc>
          <w:tcPr>
            <w:tcW w:w="2001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4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</w:rPr>
            </w:pPr>
          </w:p>
          <w:p w:rsidR="00A854C6" w:rsidRPr="00654721" w:rsidRDefault="00A854C6" w:rsidP="00A854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3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1915FC" w:rsidRPr="00654721" w:rsidTr="00AE69B4">
        <w:trPr>
          <w:trHeight w:val="588"/>
        </w:trPr>
        <w:tc>
          <w:tcPr>
            <w:tcW w:w="2001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4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  <w:p w:rsidR="00A854C6" w:rsidRPr="00654721" w:rsidRDefault="00A854C6" w:rsidP="00A854C6">
            <w:pPr>
              <w:snapToGrid w:val="0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553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  <w:tr w:rsidR="001915FC" w:rsidRPr="00654721" w:rsidTr="00AE69B4">
        <w:trPr>
          <w:trHeight w:val="554"/>
        </w:trPr>
        <w:tc>
          <w:tcPr>
            <w:tcW w:w="2001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4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</w:p>
          <w:p w:rsidR="00A854C6" w:rsidRPr="00654721" w:rsidRDefault="00A854C6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3" w:type="dxa"/>
            <w:vAlign w:val="center"/>
          </w:tcPr>
          <w:p w:rsidR="001915FC" w:rsidRPr="00654721" w:rsidRDefault="001915FC" w:rsidP="00A854C6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</w:tr>
    </w:tbl>
    <w:p w:rsidR="001915FC" w:rsidRDefault="001915FC" w:rsidP="001915FC">
      <w:pPr>
        <w:spacing w:line="0" w:lineRule="atLeast"/>
        <w:rPr>
          <w:rFonts w:eastAsia="標楷體"/>
          <w:sz w:val="28"/>
        </w:rPr>
      </w:pPr>
    </w:p>
    <w:p w:rsidR="00465C4E" w:rsidRPr="00465C4E" w:rsidRDefault="00465C4E" w:rsidP="001915FC">
      <w:pPr>
        <w:spacing w:line="0" w:lineRule="atLeast"/>
        <w:rPr>
          <w:rFonts w:ascii="標楷體" w:eastAsia="標楷體" w:hAnsi="標楷體"/>
          <w:sz w:val="28"/>
        </w:rPr>
      </w:pPr>
      <w:r w:rsidRPr="00465C4E">
        <w:rPr>
          <w:rFonts w:ascii="標楷體" w:eastAsia="標楷體" w:hAnsi="標楷體"/>
          <w:sz w:val="28"/>
        </w:rPr>
        <w:t>論文</w:t>
      </w:r>
      <w:r w:rsidRPr="00465C4E">
        <w:rPr>
          <w:rFonts w:ascii="標楷體" w:eastAsia="標楷體" w:hAnsi="標楷體" w:hint="eastAsia"/>
          <w:sz w:val="28"/>
        </w:rPr>
        <w:t>摘要（約3</w:t>
      </w:r>
      <w:r w:rsidRPr="00465C4E">
        <w:rPr>
          <w:rFonts w:ascii="標楷體" w:eastAsia="標楷體" w:hAnsi="標楷體"/>
          <w:sz w:val="28"/>
        </w:rPr>
        <w:t>00字</w:t>
      </w:r>
      <w:r w:rsidRPr="00465C4E">
        <w:rPr>
          <w:rFonts w:ascii="標楷體" w:eastAsia="標楷體" w:hAnsi="標楷體" w:hint="eastAsia"/>
          <w:sz w:val="28"/>
        </w:rPr>
        <w:t>）：</w:t>
      </w:r>
    </w:p>
    <w:p w:rsidR="00465C4E" w:rsidRPr="00465C4E" w:rsidRDefault="009C6597" w:rsidP="00465C4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465C4E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</w:t>
      </w:r>
    </w:p>
    <w:p w:rsidR="00465C4E" w:rsidRPr="00465C4E" w:rsidRDefault="009C6597" w:rsidP="00465C4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465C4E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</w:t>
      </w:r>
    </w:p>
    <w:p w:rsidR="00465C4E" w:rsidRPr="00465C4E" w:rsidRDefault="00465C4E" w:rsidP="00465C4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465C4E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</w:t>
      </w:r>
    </w:p>
    <w:p w:rsidR="00465C4E" w:rsidRPr="00465C4E" w:rsidRDefault="00465C4E" w:rsidP="00465C4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465C4E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</w:t>
      </w:r>
    </w:p>
    <w:p w:rsidR="00465C4E" w:rsidRPr="00465C4E" w:rsidRDefault="00465C4E" w:rsidP="00465C4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465C4E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</w:t>
      </w:r>
    </w:p>
    <w:p w:rsidR="00465C4E" w:rsidRPr="00465C4E" w:rsidRDefault="00465C4E" w:rsidP="00465C4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465C4E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</w:t>
      </w:r>
    </w:p>
    <w:p w:rsidR="00465C4E" w:rsidRPr="00465C4E" w:rsidRDefault="00465C4E" w:rsidP="00465C4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465C4E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</w:t>
      </w:r>
    </w:p>
    <w:p w:rsidR="00465C4E" w:rsidRPr="00465C4E" w:rsidRDefault="00465C4E" w:rsidP="00465C4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465C4E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</w:t>
      </w:r>
    </w:p>
    <w:p w:rsidR="00465C4E" w:rsidRPr="00465C4E" w:rsidRDefault="00465C4E" w:rsidP="00465C4E">
      <w:pPr>
        <w:spacing w:line="0" w:lineRule="atLeast"/>
        <w:rPr>
          <w:rFonts w:ascii="標楷體" w:eastAsia="標楷體" w:hAnsi="標楷體"/>
          <w:sz w:val="28"/>
          <w:u w:val="single"/>
        </w:rPr>
      </w:pPr>
      <w:r w:rsidRPr="00465C4E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</w:t>
      </w:r>
    </w:p>
    <w:p w:rsidR="001221DB" w:rsidRDefault="001221DB" w:rsidP="001915FC">
      <w:pPr>
        <w:spacing w:line="0" w:lineRule="atLeast"/>
        <w:rPr>
          <w:rFonts w:eastAsia="標楷體"/>
          <w:sz w:val="28"/>
        </w:rPr>
      </w:pPr>
    </w:p>
    <w:p w:rsidR="001915FC" w:rsidRPr="00654721" w:rsidRDefault="001915FC" w:rsidP="001915FC">
      <w:pPr>
        <w:spacing w:line="0" w:lineRule="atLeast"/>
        <w:rPr>
          <w:rFonts w:eastAsia="標楷體"/>
          <w:sz w:val="28"/>
        </w:rPr>
      </w:pPr>
      <w:r w:rsidRPr="00654721">
        <w:rPr>
          <w:rFonts w:eastAsia="標楷體" w:hint="eastAsia"/>
          <w:sz w:val="28"/>
        </w:rPr>
        <w:t>審查結果：</w:t>
      </w:r>
    </w:p>
    <w:p w:rsidR="003E02F8" w:rsidRPr="00654721" w:rsidRDefault="003E02F8" w:rsidP="001915FC">
      <w:pPr>
        <w:spacing w:line="0" w:lineRule="atLeast"/>
        <w:ind w:firstLineChars="200" w:firstLine="560"/>
        <w:rPr>
          <w:rFonts w:eastAsia="標楷體"/>
          <w:sz w:val="28"/>
        </w:rPr>
      </w:pPr>
      <w:bookmarkStart w:id="6" w:name="_GoBack"/>
      <w:bookmarkEnd w:id="6"/>
    </w:p>
    <w:p w:rsidR="001915FC" w:rsidRPr="00654721" w:rsidRDefault="001915FC" w:rsidP="001915FC">
      <w:pPr>
        <w:spacing w:line="0" w:lineRule="atLeast"/>
        <w:ind w:firstLineChars="200" w:firstLine="560"/>
        <w:rPr>
          <w:rFonts w:eastAsia="標楷體"/>
          <w:sz w:val="28"/>
        </w:rPr>
      </w:pPr>
      <w:r w:rsidRPr="00654721">
        <w:rPr>
          <w:rFonts w:eastAsia="標楷體" w:hint="eastAsia"/>
          <w:sz w:val="28"/>
        </w:rPr>
        <w:t>□通過</w:t>
      </w:r>
    </w:p>
    <w:p w:rsidR="00196516" w:rsidRDefault="00196516" w:rsidP="001915FC">
      <w:pPr>
        <w:spacing w:line="0" w:lineRule="atLeast"/>
        <w:ind w:firstLineChars="200" w:firstLine="560"/>
        <w:rPr>
          <w:rFonts w:eastAsia="標楷體"/>
          <w:sz w:val="28"/>
        </w:rPr>
      </w:pPr>
    </w:p>
    <w:p w:rsidR="00A854C6" w:rsidRPr="00654721" w:rsidRDefault="00196516" w:rsidP="001915FC">
      <w:pPr>
        <w:spacing w:line="0" w:lineRule="atLeast"/>
        <w:ind w:firstLineChars="200" w:firstLine="560"/>
        <w:rPr>
          <w:rFonts w:eastAsia="標楷體"/>
          <w:sz w:val="28"/>
        </w:rPr>
      </w:pPr>
      <w:r w:rsidRPr="00654721">
        <w:rPr>
          <w:rFonts w:eastAsia="標楷體" w:hint="eastAsia"/>
          <w:sz w:val="28"/>
        </w:rPr>
        <w:t>□不通過</w:t>
      </w:r>
    </w:p>
    <w:p w:rsidR="00196516" w:rsidRDefault="00196516" w:rsidP="001915FC">
      <w:pPr>
        <w:spacing w:line="0" w:lineRule="atLeast"/>
        <w:ind w:firstLineChars="202" w:firstLine="566"/>
        <w:rPr>
          <w:rFonts w:eastAsia="標楷體"/>
          <w:sz w:val="28"/>
        </w:rPr>
      </w:pPr>
    </w:p>
    <w:p w:rsidR="001915FC" w:rsidRPr="00654721" w:rsidRDefault="001915FC" w:rsidP="001915FC">
      <w:pPr>
        <w:spacing w:line="0" w:lineRule="atLeast"/>
        <w:ind w:firstLineChars="202" w:firstLine="566"/>
        <w:rPr>
          <w:rFonts w:eastAsia="標楷體"/>
          <w:sz w:val="28"/>
        </w:rPr>
      </w:pPr>
      <w:r w:rsidRPr="008A2CFD">
        <w:rPr>
          <w:rFonts w:eastAsia="標楷體" w:hint="eastAsia"/>
          <w:sz w:val="28"/>
        </w:rPr>
        <w:t>□</w:t>
      </w:r>
      <w:r w:rsidR="00AE69B4" w:rsidRPr="008A2CFD">
        <w:rPr>
          <w:rFonts w:eastAsia="標楷體" w:hint="eastAsia"/>
          <w:sz w:val="28"/>
          <w:lang w:eastAsia="zh-HK"/>
        </w:rPr>
        <w:t>修改後通</w:t>
      </w:r>
      <w:r w:rsidRPr="008A2CFD">
        <w:rPr>
          <w:rFonts w:eastAsia="標楷體" w:hint="eastAsia"/>
          <w:sz w:val="28"/>
        </w:rPr>
        <w:t>過</w:t>
      </w:r>
      <w:r w:rsidR="003E02F8" w:rsidRPr="008A2CFD">
        <w:rPr>
          <w:rFonts w:eastAsia="標楷體" w:hint="eastAsia"/>
          <w:sz w:val="28"/>
        </w:rPr>
        <w:t>。</w:t>
      </w:r>
    </w:p>
    <w:p w:rsidR="003E02F8" w:rsidRPr="0084357E" w:rsidRDefault="003E02F8" w:rsidP="001915FC">
      <w:pPr>
        <w:spacing w:line="0" w:lineRule="atLeast"/>
        <w:ind w:leftChars="-600" w:left="-1440" w:firstLineChars="716" w:firstLine="2005"/>
        <w:rPr>
          <w:rFonts w:eastAsia="標楷體"/>
          <w:sz w:val="28"/>
        </w:rPr>
      </w:pPr>
    </w:p>
    <w:p w:rsidR="00AE69B4" w:rsidRDefault="00AE69B4" w:rsidP="00A41A0A">
      <w:pPr>
        <w:spacing w:line="0" w:lineRule="atLeast"/>
        <w:rPr>
          <w:rFonts w:eastAsia="標楷體"/>
          <w:sz w:val="28"/>
        </w:rPr>
      </w:pPr>
    </w:p>
    <w:p w:rsidR="00A41A0A" w:rsidRPr="00654721" w:rsidRDefault="00A41A0A" w:rsidP="00A41A0A">
      <w:pPr>
        <w:spacing w:line="0" w:lineRule="atLeast"/>
        <w:rPr>
          <w:rFonts w:eastAsia="標楷體"/>
          <w:sz w:val="28"/>
          <w:u w:val="single"/>
        </w:rPr>
      </w:pPr>
      <w:r w:rsidRPr="00654721">
        <w:rPr>
          <w:rFonts w:eastAsia="標楷體"/>
          <w:sz w:val="28"/>
        </w:rPr>
        <w:t>系主任</w:t>
      </w:r>
      <w:r w:rsidRPr="00654721">
        <w:rPr>
          <w:rFonts w:eastAsia="標楷體" w:hint="eastAsia"/>
          <w:sz w:val="28"/>
        </w:rPr>
        <w:t>兼</w:t>
      </w:r>
      <w:r w:rsidRPr="00654721">
        <w:rPr>
          <w:rFonts w:eastAsia="標楷體"/>
          <w:sz w:val="28"/>
        </w:rPr>
        <w:t>召集人</w:t>
      </w:r>
      <w:r w:rsidRPr="00654721">
        <w:rPr>
          <w:rFonts w:eastAsia="標楷體" w:hint="eastAsia"/>
          <w:sz w:val="28"/>
        </w:rPr>
        <w:t>：</w:t>
      </w:r>
      <w:r w:rsidRPr="00654721">
        <w:rPr>
          <w:rFonts w:eastAsia="標楷體" w:hint="eastAsia"/>
          <w:sz w:val="28"/>
          <w:u w:val="single"/>
        </w:rPr>
        <w:t xml:space="preserve"> </w:t>
      </w:r>
      <w:r w:rsidRPr="00654721">
        <w:rPr>
          <w:rFonts w:eastAsia="標楷體"/>
          <w:sz w:val="28"/>
          <w:u w:val="single"/>
        </w:rPr>
        <w:t xml:space="preserve">            </w:t>
      </w:r>
      <w:r w:rsidRPr="00654721">
        <w:rPr>
          <w:rFonts w:eastAsia="標楷體" w:hint="eastAsia"/>
          <w:sz w:val="28"/>
        </w:rPr>
        <w:t>。</w:t>
      </w:r>
    </w:p>
    <w:p w:rsidR="00D5436E" w:rsidRPr="00654721" w:rsidRDefault="00D5436E" w:rsidP="00D5436E">
      <w:pPr>
        <w:spacing w:line="0" w:lineRule="atLeast"/>
        <w:ind w:firstLineChars="500" w:firstLine="1400"/>
        <w:jc w:val="both"/>
        <w:rPr>
          <w:rFonts w:eastAsia="標楷體"/>
          <w:sz w:val="28"/>
          <w:u w:val="single"/>
        </w:rPr>
      </w:pPr>
    </w:p>
    <w:p w:rsidR="001915FC" w:rsidRPr="00654721" w:rsidRDefault="005A06B3" w:rsidP="005A06B3">
      <w:pPr>
        <w:spacing w:line="0" w:lineRule="atLeast"/>
        <w:ind w:firstLineChars="2400" w:firstLine="6720"/>
        <w:jc w:val="right"/>
        <w:rPr>
          <w:rFonts w:eastAsia="標楷體"/>
          <w:sz w:val="28"/>
        </w:rPr>
      </w:pPr>
      <w:r w:rsidRPr="00654721">
        <w:rPr>
          <w:rFonts w:eastAsia="標楷體"/>
          <w:sz w:val="28"/>
          <w:u w:val="single"/>
        </w:rPr>
        <w:t xml:space="preserve">    </w:t>
      </w:r>
      <w:r w:rsidR="001915FC" w:rsidRPr="00654721">
        <w:rPr>
          <w:rFonts w:eastAsia="標楷體" w:hint="eastAsia"/>
          <w:sz w:val="28"/>
        </w:rPr>
        <w:t>年</w:t>
      </w:r>
      <w:r w:rsidR="001915FC" w:rsidRPr="00654721">
        <w:rPr>
          <w:rFonts w:eastAsia="標楷體" w:hint="eastAsia"/>
          <w:sz w:val="28"/>
          <w:u w:val="single"/>
        </w:rPr>
        <w:t xml:space="preserve">  </w:t>
      </w:r>
      <w:r w:rsidRPr="00654721">
        <w:rPr>
          <w:rFonts w:eastAsia="標楷體"/>
          <w:sz w:val="28"/>
          <w:u w:val="single"/>
        </w:rPr>
        <w:t xml:space="preserve"> </w:t>
      </w:r>
      <w:r w:rsidR="001915FC" w:rsidRPr="00654721">
        <w:rPr>
          <w:rFonts w:eastAsia="標楷體" w:hint="eastAsia"/>
          <w:sz w:val="28"/>
          <w:u w:val="single"/>
        </w:rPr>
        <w:t xml:space="preserve"> </w:t>
      </w:r>
      <w:r w:rsidR="001915FC" w:rsidRPr="00654721">
        <w:rPr>
          <w:rFonts w:eastAsia="標楷體" w:hint="eastAsia"/>
          <w:sz w:val="28"/>
        </w:rPr>
        <w:t>月</w:t>
      </w:r>
      <w:r w:rsidR="001915FC" w:rsidRPr="00654721">
        <w:rPr>
          <w:rFonts w:eastAsia="標楷體" w:hint="eastAsia"/>
          <w:sz w:val="28"/>
          <w:u w:val="single"/>
        </w:rPr>
        <w:t xml:space="preserve">   </w:t>
      </w:r>
      <w:r w:rsidRPr="00654721">
        <w:rPr>
          <w:rFonts w:eastAsia="標楷體"/>
          <w:sz w:val="28"/>
          <w:u w:val="single"/>
        </w:rPr>
        <w:t xml:space="preserve"> </w:t>
      </w:r>
      <w:r w:rsidR="001915FC" w:rsidRPr="00654721">
        <w:rPr>
          <w:rFonts w:eastAsia="標楷體" w:hint="eastAsia"/>
          <w:sz w:val="28"/>
        </w:rPr>
        <w:t>日</w:t>
      </w:r>
    </w:p>
    <w:p w:rsidR="001915FC" w:rsidRPr="00654721" w:rsidRDefault="001915FC" w:rsidP="00A854C6">
      <w:pPr>
        <w:snapToGrid w:val="0"/>
        <w:ind w:left="960" w:hangingChars="400" w:hanging="960"/>
        <w:jc w:val="both"/>
        <w:rPr>
          <w:rFonts w:eastAsia="標楷體" w:hAnsi="標楷體"/>
        </w:rPr>
      </w:pPr>
      <w:r w:rsidRPr="00654721">
        <w:rPr>
          <w:rFonts w:eastAsia="標楷體" w:hAnsi="標楷體" w:hint="eastAsia"/>
        </w:rPr>
        <w:t>附註：</w:t>
      </w:r>
    </w:p>
    <w:p w:rsidR="001915FC" w:rsidRPr="00654721" w:rsidRDefault="001915FC" w:rsidP="00A854C6">
      <w:pPr>
        <w:snapToGrid w:val="0"/>
        <w:ind w:left="242" w:hangingChars="101" w:hanging="242"/>
        <w:jc w:val="both"/>
        <w:rPr>
          <w:rFonts w:eastAsia="標楷體"/>
        </w:rPr>
      </w:pPr>
      <w:r w:rsidRPr="00654721">
        <w:rPr>
          <w:rFonts w:eastAsia="標楷體" w:hint="eastAsia"/>
        </w:rPr>
        <w:t>1.</w:t>
      </w:r>
      <w:proofErr w:type="gramStart"/>
      <w:r w:rsidR="00E73B9F" w:rsidRPr="00654721">
        <w:rPr>
          <w:rFonts w:eastAsia="標楷體" w:hint="eastAsia"/>
        </w:rPr>
        <w:t>本表</w:t>
      </w:r>
      <w:r w:rsidR="00EC1BF6" w:rsidRPr="00654721">
        <w:rPr>
          <w:rFonts w:eastAsia="標楷體" w:hint="eastAsia"/>
        </w:rPr>
        <w:t>經</w:t>
      </w:r>
      <w:r w:rsidR="00E73B9F" w:rsidRPr="00654721">
        <w:rPr>
          <w:rFonts w:eastAsia="標楷體" w:hint="eastAsia"/>
        </w:rPr>
        <w:t>系主任</w:t>
      </w:r>
      <w:proofErr w:type="gramEnd"/>
      <w:r w:rsidR="00E73B9F" w:rsidRPr="00654721">
        <w:rPr>
          <w:rFonts w:eastAsia="標楷體" w:hint="eastAsia"/>
        </w:rPr>
        <w:t>彙整審查結果交指導教授轉知研究生。</w:t>
      </w:r>
    </w:p>
    <w:p w:rsidR="00872C26" w:rsidRPr="000F07D8" w:rsidRDefault="00565DC1" w:rsidP="000F07D8">
      <w:pPr>
        <w:pStyle w:val="a3"/>
        <w:snapToGrid w:val="0"/>
        <w:spacing w:before="0" w:beforeAutospacing="0" w:after="0" w:afterAutospacing="0"/>
        <w:ind w:left="242" w:hangingChars="101" w:hanging="242"/>
        <w:jc w:val="both"/>
        <w:rPr>
          <w:rFonts w:ascii="Times New Roman" w:eastAsia="標楷體" w:hAnsi="Times New Roman" w:hint="eastAsia"/>
          <w:strike/>
        </w:rPr>
      </w:pPr>
      <w:r w:rsidRPr="00654721">
        <w:rPr>
          <w:rFonts w:ascii="Times New Roman" w:eastAsia="標楷體" w:hAnsi="Times New Roman" w:hint="eastAsia"/>
        </w:rPr>
        <w:t>2.</w:t>
      </w:r>
      <w:r w:rsidRPr="00654721">
        <w:rPr>
          <w:rFonts w:ascii="Times New Roman" w:eastAsia="標楷體" w:hAnsi="Times New Roman" w:hint="eastAsia"/>
        </w:rPr>
        <w:t>經</w:t>
      </w:r>
      <w:r w:rsidRPr="00654721">
        <w:rPr>
          <w:rFonts w:ascii="Times New Roman" w:eastAsia="標楷體" w:hAnsi="Times New Roman"/>
        </w:rPr>
        <w:t>審查</w:t>
      </w:r>
      <w:r w:rsidRPr="00654721">
        <w:rPr>
          <w:rFonts w:ascii="Times New Roman" w:eastAsia="標楷體" w:hAnsi="Times New Roman" w:hint="eastAsia"/>
        </w:rPr>
        <w:t>須補充內容者須於</w:t>
      </w:r>
      <w:r w:rsidR="00EC1BF6" w:rsidRPr="00654721">
        <w:rPr>
          <w:rFonts w:ascii="Times New Roman" w:eastAsia="標楷體" w:hAnsi="Times New Roman" w:hint="eastAsia"/>
        </w:rPr>
        <w:t>審查後</w:t>
      </w:r>
      <w:r w:rsidR="00DE124B" w:rsidRPr="00654721">
        <w:rPr>
          <w:rFonts w:ascii="Times New Roman" w:eastAsia="標楷體" w:hAnsi="Times New Roman" w:hint="eastAsia"/>
        </w:rPr>
        <w:t>7</w:t>
      </w:r>
      <w:r w:rsidR="00A854C6" w:rsidRPr="00654721">
        <w:rPr>
          <w:rFonts w:ascii="Times New Roman" w:eastAsia="標楷體" w:hAnsi="Times New Roman" w:hint="eastAsia"/>
        </w:rPr>
        <w:t>日內</w:t>
      </w:r>
      <w:r w:rsidRPr="00654721">
        <w:rPr>
          <w:rFonts w:ascii="Times New Roman" w:eastAsia="標楷體" w:hAnsi="Times New Roman" w:hint="eastAsia"/>
        </w:rPr>
        <w:t>，補齊完畢</w:t>
      </w:r>
      <w:proofErr w:type="gramStart"/>
      <w:r w:rsidRPr="00654721">
        <w:rPr>
          <w:rFonts w:ascii="Times New Roman" w:eastAsia="標楷體" w:hAnsi="Times New Roman" w:hint="eastAsia"/>
        </w:rPr>
        <w:t>並交</w:t>
      </w:r>
      <w:r w:rsidR="0008289D" w:rsidRPr="00654721">
        <w:rPr>
          <w:rFonts w:ascii="Times New Roman" w:eastAsia="標楷體" w:hAnsi="Times New Roman" w:hint="eastAsia"/>
        </w:rPr>
        <w:t>本</w:t>
      </w:r>
      <w:r w:rsidRPr="00654721">
        <w:rPr>
          <w:rFonts w:ascii="Times New Roman" w:eastAsia="標楷體" w:hAnsi="Times New Roman" w:hint="eastAsia"/>
        </w:rPr>
        <w:t>系</w:t>
      </w:r>
      <w:proofErr w:type="gramEnd"/>
      <w:r w:rsidRPr="00654721">
        <w:rPr>
          <w:rFonts w:ascii="Times New Roman" w:eastAsia="標楷體" w:hAnsi="Times New Roman" w:hint="eastAsia"/>
        </w:rPr>
        <w:t>論文管控委員會</w:t>
      </w:r>
      <w:r w:rsidR="003E02F8" w:rsidRPr="00654721">
        <w:rPr>
          <w:rFonts w:ascii="Times New Roman" w:eastAsia="標楷體" w:hAnsi="Times New Roman" w:hint="eastAsia"/>
        </w:rPr>
        <w:t>再</w:t>
      </w:r>
      <w:r w:rsidRPr="00654721">
        <w:rPr>
          <w:rFonts w:ascii="Times New Roman" w:eastAsia="標楷體" w:hAnsi="Times New Roman" w:hint="eastAsia"/>
        </w:rPr>
        <w:t>審核通過，未能如期通過者視同未通過，得</w:t>
      </w:r>
      <w:r w:rsidR="00DE124B" w:rsidRPr="00654721">
        <w:rPr>
          <w:rFonts w:ascii="Times New Roman" w:eastAsia="標楷體" w:hAnsi="Times New Roman" w:hint="eastAsia"/>
        </w:rPr>
        <w:t>撤</w:t>
      </w:r>
      <w:r w:rsidR="003E02F8" w:rsidRPr="00654721">
        <w:rPr>
          <w:rFonts w:ascii="Times New Roman" w:eastAsia="標楷體" w:hAnsi="Times New Roman" w:hint="eastAsia"/>
        </w:rPr>
        <w:t>銷</w:t>
      </w:r>
      <w:r w:rsidRPr="00654721">
        <w:rPr>
          <w:rFonts w:ascii="Times New Roman" w:eastAsia="標楷體" w:hAnsi="Times New Roman" w:hint="eastAsia"/>
        </w:rPr>
        <w:t>學位論文口試</w:t>
      </w:r>
      <w:r w:rsidR="003E02F8" w:rsidRPr="00654721">
        <w:rPr>
          <w:rFonts w:ascii="Times New Roman" w:eastAsia="標楷體" w:hAnsi="Times New Roman" w:hint="eastAsia"/>
        </w:rPr>
        <w:t>申請</w:t>
      </w:r>
      <w:r w:rsidRPr="00654721">
        <w:rPr>
          <w:rFonts w:ascii="Times New Roman" w:eastAsia="標楷體" w:hAnsi="Times New Roman" w:hint="eastAsia"/>
        </w:rPr>
        <w:t>。</w:t>
      </w:r>
    </w:p>
    <w:sectPr w:rsidR="00872C26" w:rsidRPr="000F07D8" w:rsidSect="000F07D8">
      <w:headerReference w:type="default" r:id="rId9"/>
      <w:footerReference w:type="default" r:id="rId10"/>
      <w:pgSz w:w="11906" w:h="16838"/>
      <w:pgMar w:top="720" w:right="720" w:bottom="720" w:left="720" w:header="22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86" w:rsidRDefault="006F0986" w:rsidP="00F16560">
      <w:r>
        <w:separator/>
      </w:r>
    </w:p>
  </w:endnote>
  <w:endnote w:type="continuationSeparator" w:id="0">
    <w:p w:rsidR="006F0986" w:rsidRDefault="006F0986" w:rsidP="00F1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1A" w:rsidRDefault="00EE0E1A">
    <w:pPr>
      <w:pStyle w:val="a6"/>
      <w:jc w:val="center"/>
    </w:pPr>
  </w:p>
  <w:p w:rsidR="001221DB" w:rsidRPr="00EE0E1A" w:rsidRDefault="001221DB" w:rsidP="00EE0E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86" w:rsidRDefault="006F0986" w:rsidP="00F16560">
      <w:r>
        <w:separator/>
      </w:r>
    </w:p>
  </w:footnote>
  <w:footnote w:type="continuationSeparator" w:id="0">
    <w:p w:rsidR="006F0986" w:rsidRDefault="006F0986" w:rsidP="00F1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DBB" w:rsidRPr="009D3DBB" w:rsidRDefault="009D3DBB" w:rsidP="009D3DBB">
    <w:pPr>
      <w:pStyle w:val="a4"/>
      <w:ind w:right="320"/>
      <w:jc w:val="right"/>
      <w:rPr>
        <w:rFonts w:ascii="標楷體" w:eastAsia="標楷體" w:hAnsi="標楷體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C26" w:rsidRDefault="00872C26">
    <w:pPr>
      <w:pStyle w:val="a4"/>
      <w:jc w:val="center"/>
    </w:pPr>
  </w:p>
  <w:p w:rsidR="009D3DBB" w:rsidRPr="009D3DBB" w:rsidRDefault="009D3DBB" w:rsidP="009D3DBB">
    <w:pPr>
      <w:pStyle w:val="a4"/>
      <w:jc w:val="right"/>
      <w:rPr>
        <w:rFonts w:ascii="標楷體" w:eastAsia="標楷體" w:hAnsi="標楷體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99F"/>
    <w:multiLevelType w:val="hybridMultilevel"/>
    <w:tmpl w:val="E37816B4"/>
    <w:lvl w:ilvl="0" w:tplc="4614F572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2720A0"/>
    <w:multiLevelType w:val="multilevel"/>
    <w:tmpl w:val="5858A3B0"/>
    <w:lvl w:ilvl="0">
      <w:start w:val="109"/>
      <w:numFmt w:val="decimal"/>
      <w:lvlText w:val="%1"/>
      <w:lvlJc w:val="left"/>
      <w:pPr>
        <w:ind w:left="825" w:hanging="825"/>
      </w:pPr>
      <w:rPr>
        <w:rFonts w:hAnsi="標楷體" w:hint="default"/>
        <w:sz w:val="20"/>
      </w:rPr>
    </w:lvl>
    <w:lvl w:ilvl="1">
      <w:start w:val="5"/>
      <w:numFmt w:val="decimalZero"/>
      <w:lvlText w:val="%1.%2"/>
      <w:lvlJc w:val="left"/>
      <w:pPr>
        <w:ind w:left="1080" w:hanging="825"/>
      </w:pPr>
      <w:rPr>
        <w:rFonts w:hAnsi="標楷體" w:hint="default"/>
        <w:sz w:val="20"/>
      </w:rPr>
    </w:lvl>
    <w:lvl w:ilvl="2">
      <w:start w:val="20"/>
      <w:numFmt w:val="decimal"/>
      <w:lvlText w:val="%1.%2.%3"/>
      <w:lvlJc w:val="left"/>
      <w:pPr>
        <w:ind w:left="1335" w:hanging="825"/>
      </w:pPr>
      <w:rPr>
        <w:rFonts w:hAnsi="標楷體" w:hint="default"/>
        <w:sz w:val="20"/>
      </w:rPr>
    </w:lvl>
    <w:lvl w:ilvl="3">
      <w:start w:val="1"/>
      <w:numFmt w:val="decimal"/>
      <w:lvlText w:val="%1.%2.%3.%4"/>
      <w:lvlJc w:val="left"/>
      <w:pPr>
        <w:ind w:left="1590" w:hanging="825"/>
      </w:pPr>
      <w:rPr>
        <w:rFonts w:hAnsi="標楷體" w:hint="default"/>
        <w:sz w:val="20"/>
      </w:rPr>
    </w:lvl>
    <w:lvl w:ilvl="4">
      <w:start w:val="1"/>
      <w:numFmt w:val="decimal"/>
      <w:lvlText w:val="%1.%2.%3.%4.%5"/>
      <w:lvlJc w:val="left"/>
      <w:pPr>
        <w:ind w:left="1845" w:hanging="825"/>
      </w:pPr>
      <w:rPr>
        <w:rFonts w:hAnsi="標楷體" w:hint="default"/>
        <w:sz w:val="20"/>
      </w:rPr>
    </w:lvl>
    <w:lvl w:ilvl="5">
      <w:start w:val="1"/>
      <w:numFmt w:val="decimal"/>
      <w:lvlText w:val="%1.%2.%3.%4.%5.%6"/>
      <w:lvlJc w:val="left"/>
      <w:pPr>
        <w:ind w:left="2100" w:hanging="825"/>
      </w:pPr>
      <w:rPr>
        <w:rFonts w:hAnsi="標楷體" w:hint="default"/>
        <w:sz w:val="2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Ansi="標楷體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65" w:hanging="1080"/>
      </w:pPr>
      <w:rPr>
        <w:rFonts w:hAnsi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120" w:hanging="1080"/>
      </w:pPr>
      <w:rPr>
        <w:rFonts w:hAnsi="標楷體" w:hint="default"/>
        <w:sz w:val="20"/>
      </w:rPr>
    </w:lvl>
  </w:abstractNum>
  <w:abstractNum w:abstractNumId="2" w15:restartNumberingAfterBreak="0">
    <w:nsid w:val="391C37BB"/>
    <w:multiLevelType w:val="multilevel"/>
    <w:tmpl w:val="5858A3B0"/>
    <w:lvl w:ilvl="0">
      <w:start w:val="109"/>
      <w:numFmt w:val="decimal"/>
      <w:lvlText w:val="%1"/>
      <w:lvlJc w:val="left"/>
      <w:pPr>
        <w:ind w:left="825" w:hanging="825"/>
      </w:pPr>
      <w:rPr>
        <w:rFonts w:hAnsi="標楷體" w:hint="default"/>
        <w:sz w:val="20"/>
      </w:rPr>
    </w:lvl>
    <w:lvl w:ilvl="1">
      <w:start w:val="5"/>
      <w:numFmt w:val="decimalZero"/>
      <w:lvlText w:val="%1.%2"/>
      <w:lvlJc w:val="left"/>
      <w:pPr>
        <w:ind w:left="1080" w:hanging="825"/>
      </w:pPr>
      <w:rPr>
        <w:rFonts w:hAnsi="標楷體" w:hint="default"/>
        <w:sz w:val="20"/>
      </w:rPr>
    </w:lvl>
    <w:lvl w:ilvl="2">
      <w:start w:val="20"/>
      <w:numFmt w:val="decimal"/>
      <w:lvlText w:val="%1.%2.%3"/>
      <w:lvlJc w:val="left"/>
      <w:pPr>
        <w:ind w:left="1335" w:hanging="825"/>
      </w:pPr>
      <w:rPr>
        <w:rFonts w:hAnsi="標楷體" w:hint="default"/>
        <w:sz w:val="20"/>
      </w:rPr>
    </w:lvl>
    <w:lvl w:ilvl="3">
      <w:start w:val="1"/>
      <w:numFmt w:val="decimal"/>
      <w:lvlText w:val="%1.%2.%3.%4"/>
      <w:lvlJc w:val="left"/>
      <w:pPr>
        <w:ind w:left="1590" w:hanging="825"/>
      </w:pPr>
      <w:rPr>
        <w:rFonts w:hAnsi="標楷體" w:hint="default"/>
        <w:sz w:val="20"/>
      </w:rPr>
    </w:lvl>
    <w:lvl w:ilvl="4">
      <w:start w:val="1"/>
      <w:numFmt w:val="decimal"/>
      <w:lvlText w:val="%1.%2.%3.%4.%5"/>
      <w:lvlJc w:val="left"/>
      <w:pPr>
        <w:ind w:left="1845" w:hanging="825"/>
      </w:pPr>
      <w:rPr>
        <w:rFonts w:hAnsi="標楷體" w:hint="default"/>
        <w:sz w:val="20"/>
      </w:rPr>
    </w:lvl>
    <w:lvl w:ilvl="5">
      <w:start w:val="1"/>
      <w:numFmt w:val="decimal"/>
      <w:lvlText w:val="%1.%2.%3.%4.%5.%6"/>
      <w:lvlJc w:val="left"/>
      <w:pPr>
        <w:ind w:left="2100" w:hanging="825"/>
      </w:pPr>
      <w:rPr>
        <w:rFonts w:hAnsi="標楷體" w:hint="default"/>
        <w:sz w:val="2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Ansi="標楷體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65" w:hanging="1080"/>
      </w:pPr>
      <w:rPr>
        <w:rFonts w:hAnsi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120" w:hanging="1080"/>
      </w:pPr>
      <w:rPr>
        <w:rFonts w:hAnsi="標楷體" w:hint="default"/>
        <w:sz w:val="20"/>
      </w:rPr>
    </w:lvl>
  </w:abstractNum>
  <w:abstractNum w:abstractNumId="3" w15:restartNumberingAfterBreak="0">
    <w:nsid w:val="40D316C7"/>
    <w:multiLevelType w:val="hybridMultilevel"/>
    <w:tmpl w:val="8BF6DA50"/>
    <w:lvl w:ilvl="0" w:tplc="0978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46DF0BA7"/>
    <w:multiLevelType w:val="multilevel"/>
    <w:tmpl w:val="74E85B50"/>
    <w:lvl w:ilvl="0">
      <w:start w:val="109"/>
      <w:numFmt w:val="decimal"/>
      <w:lvlText w:val="%1"/>
      <w:lvlJc w:val="left"/>
      <w:pPr>
        <w:ind w:left="825" w:hanging="825"/>
      </w:pPr>
      <w:rPr>
        <w:rFonts w:hAnsi="標楷體" w:hint="default"/>
        <w:sz w:val="20"/>
      </w:rPr>
    </w:lvl>
    <w:lvl w:ilvl="1">
      <w:numFmt w:val="decimalZero"/>
      <w:lvlText w:val="%1.%2.0"/>
      <w:lvlJc w:val="left"/>
      <w:pPr>
        <w:ind w:left="825" w:hanging="825"/>
      </w:pPr>
      <w:rPr>
        <w:rFonts w:hAnsi="標楷體" w:hint="default"/>
        <w:sz w:val="20"/>
      </w:rPr>
    </w:lvl>
    <w:lvl w:ilvl="2">
      <w:start w:val="1"/>
      <w:numFmt w:val="decimalZero"/>
      <w:lvlText w:val="%1.%2.%3"/>
      <w:lvlJc w:val="left"/>
      <w:pPr>
        <w:ind w:left="825" w:hanging="825"/>
      </w:pPr>
      <w:rPr>
        <w:rFonts w:hAnsi="標楷體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Ansi="標楷體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Ansi="標楷體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Ansi="標楷體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Ansi="標楷體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Ansi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Ansi="標楷體" w:hint="default"/>
        <w:sz w:val="20"/>
      </w:rPr>
    </w:lvl>
  </w:abstractNum>
  <w:abstractNum w:abstractNumId="5" w15:restartNumberingAfterBreak="0">
    <w:nsid w:val="480079E8"/>
    <w:multiLevelType w:val="hybridMultilevel"/>
    <w:tmpl w:val="B91E3F36"/>
    <w:lvl w:ilvl="0" w:tplc="321CB9B4">
      <w:start w:val="109"/>
      <w:numFmt w:val="decimal"/>
      <w:lvlText w:val="%1．"/>
      <w:lvlJc w:val="left"/>
      <w:pPr>
        <w:ind w:left="1020" w:hanging="510"/>
      </w:pPr>
      <w:rPr>
        <w:rFonts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53511156"/>
    <w:multiLevelType w:val="hybridMultilevel"/>
    <w:tmpl w:val="56E27E66"/>
    <w:lvl w:ilvl="0" w:tplc="15F4AAB4">
      <w:start w:val="109"/>
      <w:numFmt w:val="decimal"/>
      <w:lvlText w:val="%1．"/>
      <w:lvlJc w:val="left"/>
      <w:pPr>
        <w:ind w:left="510" w:hanging="510"/>
      </w:pPr>
      <w:rPr>
        <w:rFonts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B80156"/>
    <w:multiLevelType w:val="multilevel"/>
    <w:tmpl w:val="CE7E7192"/>
    <w:lvl w:ilvl="0">
      <w:start w:val="109"/>
      <w:numFmt w:val="decimal"/>
      <w:lvlText w:val="%1"/>
      <w:lvlJc w:val="left"/>
      <w:pPr>
        <w:ind w:left="825" w:hanging="825"/>
      </w:pPr>
      <w:rPr>
        <w:rFonts w:hAnsi="標楷體" w:hint="default"/>
        <w:sz w:val="20"/>
      </w:rPr>
    </w:lvl>
    <w:lvl w:ilvl="1">
      <w:start w:val="5"/>
      <w:numFmt w:val="decimalZero"/>
      <w:lvlText w:val="%1.%2"/>
      <w:lvlJc w:val="left"/>
      <w:pPr>
        <w:ind w:left="1335" w:hanging="825"/>
      </w:pPr>
      <w:rPr>
        <w:rFonts w:hAnsi="標楷體" w:hint="default"/>
        <w:sz w:val="20"/>
      </w:rPr>
    </w:lvl>
    <w:lvl w:ilvl="2">
      <w:start w:val="20"/>
      <w:numFmt w:val="decimal"/>
      <w:lvlText w:val="%1.%2.%3"/>
      <w:lvlJc w:val="left"/>
      <w:pPr>
        <w:ind w:left="1845" w:hanging="825"/>
      </w:pPr>
      <w:rPr>
        <w:rFonts w:hAnsi="標楷體" w:hint="default"/>
        <w:sz w:val="20"/>
      </w:rPr>
    </w:lvl>
    <w:lvl w:ilvl="3">
      <w:start w:val="1"/>
      <w:numFmt w:val="decimal"/>
      <w:lvlText w:val="%1.%2.%3.%4"/>
      <w:lvlJc w:val="left"/>
      <w:pPr>
        <w:ind w:left="2355" w:hanging="825"/>
      </w:pPr>
      <w:rPr>
        <w:rFonts w:hAnsi="標楷體" w:hint="default"/>
        <w:sz w:val="20"/>
      </w:rPr>
    </w:lvl>
    <w:lvl w:ilvl="4">
      <w:start w:val="1"/>
      <w:numFmt w:val="decimal"/>
      <w:lvlText w:val="%1.%2.%3.%4.%5"/>
      <w:lvlJc w:val="left"/>
      <w:pPr>
        <w:ind w:left="2865" w:hanging="825"/>
      </w:pPr>
      <w:rPr>
        <w:rFonts w:hAnsi="標楷體" w:hint="default"/>
        <w:sz w:val="20"/>
      </w:rPr>
    </w:lvl>
    <w:lvl w:ilvl="5">
      <w:start w:val="1"/>
      <w:numFmt w:val="decimal"/>
      <w:lvlText w:val="%1.%2.%3.%4.%5.%6"/>
      <w:lvlJc w:val="left"/>
      <w:pPr>
        <w:ind w:left="3375" w:hanging="825"/>
      </w:pPr>
      <w:rPr>
        <w:rFonts w:hAnsi="標楷體" w:hint="default"/>
        <w:sz w:val="20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Ansi="標楷體" w:hint="default"/>
        <w:sz w:val="20"/>
      </w:rPr>
    </w:lvl>
    <w:lvl w:ilvl="7">
      <w:start w:val="1"/>
      <w:numFmt w:val="decimal"/>
      <w:lvlText w:val="%1.%2.%3.%4.%5.%6.%7.%8"/>
      <w:lvlJc w:val="left"/>
      <w:pPr>
        <w:ind w:left="4650" w:hanging="1080"/>
      </w:pPr>
      <w:rPr>
        <w:rFonts w:hAnsi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160" w:hanging="1080"/>
      </w:pPr>
      <w:rPr>
        <w:rFonts w:hAnsi="標楷體" w:hint="default"/>
        <w:sz w:val="20"/>
      </w:rPr>
    </w:lvl>
  </w:abstractNum>
  <w:abstractNum w:abstractNumId="8" w15:restartNumberingAfterBreak="0">
    <w:nsid w:val="717200A3"/>
    <w:multiLevelType w:val="multilevel"/>
    <w:tmpl w:val="5858A3B0"/>
    <w:lvl w:ilvl="0">
      <w:start w:val="109"/>
      <w:numFmt w:val="decimal"/>
      <w:lvlText w:val="%1"/>
      <w:lvlJc w:val="left"/>
      <w:pPr>
        <w:ind w:left="825" w:hanging="825"/>
      </w:pPr>
      <w:rPr>
        <w:rFonts w:hAnsi="標楷體" w:hint="default"/>
        <w:sz w:val="20"/>
      </w:rPr>
    </w:lvl>
    <w:lvl w:ilvl="1">
      <w:start w:val="5"/>
      <w:numFmt w:val="decimalZero"/>
      <w:lvlText w:val="%1.%2"/>
      <w:lvlJc w:val="left"/>
      <w:pPr>
        <w:ind w:left="1080" w:hanging="825"/>
      </w:pPr>
      <w:rPr>
        <w:rFonts w:hAnsi="標楷體" w:hint="default"/>
        <w:sz w:val="20"/>
      </w:rPr>
    </w:lvl>
    <w:lvl w:ilvl="2">
      <w:start w:val="20"/>
      <w:numFmt w:val="decimal"/>
      <w:lvlText w:val="%1.%2.%3"/>
      <w:lvlJc w:val="left"/>
      <w:pPr>
        <w:ind w:left="1335" w:hanging="825"/>
      </w:pPr>
      <w:rPr>
        <w:rFonts w:hAnsi="標楷體" w:hint="default"/>
        <w:sz w:val="20"/>
      </w:rPr>
    </w:lvl>
    <w:lvl w:ilvl="3">
      <w:start w:val="1"/>
      <w:numFmt w:val="decimal"/>
      <w:lvlText w:val="%1.%2.%3.%4"/>
      <w:lvlJc w:val="left"/>
      <w:pPr>
        <w:ind w:left="1590" w:hanging="825"/>
      </w:pPr>
      <w:rPr>
        <w:rFonts w:hAnsi="標楷體" w:hint="default"/>
        <w:sz w:val="20"/>
      </w:rPr>
    </w:lvl>
    <w:lvl w:ilvl="4">
      <w:start w:val="1"/>
      <w:numFmt w:val="decimal"/>
      <w:lvlText w:val="%1.%2.%3.%4.%5"/>
      <w:lvlJc w:val="left"/>
      <w:pPr>
        <w:ind w:left="1845" w:hanging="825"/>
      </w:pPr>
      <w:rPr>
        <w:rFonts w:hAnsi="標楷體" w:hint="default"/>
        <w:sz w:val="20"/>
      </w:rPr>
    </w:lvl>
    <w:lvl w:ilvl="5">
      <w:start w:val="1"/>
      <w:numFmt w:val="decimal"/>
      <w:lvlText w:val="%1.%2.%3.%4.%5.%6"/>
      <w:lvlJc w:val="left"/>
      <w:pPr>
        <w:ind w:left="2100" w:hanging="825"/>
      </w:pPr>
      <w:rPr>
        <w:rFonts w:hAnsi="標楷體" w:hint="default"/>
        <w:sz w:val="20"/>
      </w:rPr>
    </w:lvl>
    <w:lvl w:ilvl="6">
      <w:start w:val="1"/>
      <w:numFmt w:val="decimal"/>
      <w:lvlText w:val="%1.%2.%3.%4.%5.%6.%7"/>
      <w:lvlJc w:val="left"/>
      <w:pPr>
        <w:ind w:left="2610" w:hanging="1080"/>
      </w:pPr>
      <w:rPr>
        <w:rFonts w:hAnsi="標楷體" w:hint="default"/>
        <w:sz w:val="20"/>
      </w:rPr>
    </w:lvl>
    <w:lvl w:ilvl="7">
      <w:start w:val="1"/>
      <w:numFmt w:val="decimal"/>
      <w:lvlText w:val="%1.%2.%3.%4.%5.%6.%7.%8"/>
      <w:lvlJc w:val="left"/>
      <w:pPr>
        <w:ind w:left="2865" w:hanging="1080"/>
      </w:pPr>
      <w:rPr>
        <w:rFonts w:hAnsi="標楷體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120" w:hanging="1080"/>
      </w:pPr>
      <w:rPr>
        <w:rFonts w:hAnsi="標楷體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72"/>
    <w:rsid w:val="0001457E"/>
    <w:rsid w:val="00026BCB"/>
    <w:rsid w:val="0003328E"/>
    <w:rsid w:val="00041837"/>
    <w:rsid w:val="0005039E"/>
    <w:rsid w:val="0008289D"/>
    <w:rsid w:val="000A7D17"/>
    <w:rsid w:val="000B1C0D"/>
    <w:rsid w:val="000C54F6"/>
    <w:rsid w:val="000E4B60"/>
    <w:rsid w:val="000F07D8"/>
    <w:rsid w:val="001221DB"/>
    <w:rsid w:val="001224B2"/>
    <w:rsid w:val="001874CE"/>
    <w:rsid w:val="001915FC"/>
    <w:rsid w:val="00195ED5"/>
    <w:rsid w:val="00196516"/>
    <w:rsid w:val="00197B4B"/>
    <w:rsid w:val="001F1F2A"/>
    <w:rsid w:val="00223518"/>
    <w:rsid w:val="00231C12"/>
    <w:rsid w:val="00296A35"/>
    <w:rsid w:val="002C1D5F"/>
    <w:rsid w:val="002D6E24"/>
    <w:rsid w:val="002E32F2"/>
    <w:rsid w:val="002F3905"/>
    <w:rsid w:val="002F638C"/>
    <w:rsid w:val="00305C06"/>
    <w:rsid w:val="003218E0"/>
    <w:rsid w:val="00321A3A"/>
    <w:rsid w:val="00325D6B"/>
    <w:rsid w:val="00351114"/>
    <w:rsid w:val="00355FC8"/>
    <w:rsid w:val="0036228C"/>
    <w:rsid w:val="003674FD"/>
    <w:rsid w:val="00370EEB"/>
    <w:rsid w:val="003D13C5"/>
    <w:rsid w:val="003E02F8"/>
    <w:rsid w:val="003E5DBC"/>
    <w:rsid w:val="003F46F5"/>
    <w:rsid w:val="004068E9"/>
    <w:rsid w:val="00407C35"/>
    <w:rsid w:val="004220E1"/>
    <w:rsid w:val="004239FC"/>
    <w:rsid w:val="00426AF4"/>
    <w:rsid w:val="00436775"/>
    <w:rsid w:val="004535B9"/>
    <w:rsid w:val="00460A87"/>
    <w:rsid w:val="0046442F"/>
    <w:rsid w:val="00465C4E"/>
    <w:rsid w:val="0047067F"/>
    <w:rsid w:val="004710E7"/>
    <w:rsid w:val="00471994"/>
    <w:rsid w:val="00475F0C"/>
    <w:rsid w:val="004B46A7"/>
    <w:rsid w:val="005049BE"/>
    <w:rsid w:val="0051105B"/>
    <w:rsid w:val="00512772"/>
    <w:rsid w:val="00513A9D"/>
    <w:rsid w:val="00523715"/>
    <w:rsid w:val="0053000A"/>
    <w:rsid w:val="00533B59"/>
    <w:rsid w:val="00537533"/>
    <w:rsid w:val="00546A4B"/>
    <w:rsid w:val="00554C8C"/>
    <w:rsid w:val="005614ED"/>
    <w:rsid w:val="00563968"/>
    <w:rsid w:val="00565DC1"/>
    <w:rsid w:val="00585FA2"/>
    <w:rsid w:val="005A06B3"/>
    <w:rsid w:val="005A65BD"/>
    <w:rsid w:val="005E5990"/>
    <w:rsid w:val="00612EE3"/>
    <w:rsid w:val="0061550E"/>
    <w:rsid w:val="00644E19"/>
    <w:rsid w:val="00654721"/>
    <w:rsid w:val="006739A4"/>
    <w:rsid w:val="00681BAD"/>
    <w:rsid w:val="006A2E03"/>
    <w:rsid w:val="006B5E0C"/>
    <w:rsid w:val="006C3C75"/>
    <w:rsid w:val="006D591E"/>
    <w:rsid w:val="006F0986"/>
    <w:rsid w:val="006F43F6"/>
    <w:rsid w:val="00711788"/>
    <w:rsid w:val="0072227E"/>
    <w:rsid w:val="00723FB0"/>
    <w:rsid w:val="0073716C"/>
    <w:rsid w:val="007410DE"/>
    <w:rsid w:val="007723C3"/>
    <w:rsid w:val="00775DEF"/>
    <w:rsid w:val="00784689"/>
    <w:rsid w:val="007A0A8A"/>
    <w:rsid w:val="007A19A0"/>
    <w:rsid w:val="007C6B02"/>
    <w:rsid w:val="007D1EB4"/>
    <w:rsid w:val="007F5DCB"/>
    <w:rsid w:val="007F6DE3"/>
    <w:rsid w:val="00813C74"/>
    <w:rsid w:val="00817450"/>
    <w:rsid w:val="00840090"/>
    <w:rsid w:val="0084357E"/>
    <w:rsid w:val="008457BD"/>
    <w:rsid w:val="00852499"/>
    <w:rsid w:val="0085527A"/>
    <w:rsid w:val="0085653B"/>
    <w:rsid w:val="00862B63"/>
    <w:rsid w:val="00872C26"/>
    <w:rsid w:val="008A2756"/>
    <w:rsid w:val="008A2CFD"/>
    <w:rsid w:val="00903FCF"/>
    <w:rsid w:val="00910B97"/>
    <w:rsid w:val="0096219A"/>
    <w:rsid w:val="00964028"/>
    <w:rsid w:val="009A062E"/>
    <w:rsid w:val="009C6597"/>
    <w:rsid w:val="009D2FC8"/>
    <w:rsid w:val="009D3DBB"/>
    <w:rsid w:val="009E6651"/>
    <w:rsid w:val="00A036E7"/>
    <w:rsid w:val="00A07FA7"/>
    <w:rsid w:val="00A41A0A"/>
    <w:rsid w:val="00A553E0"/>
    <w:rsid w:val="00A570C5"/>
    <w:rsid w:val="00A72B99"/>
    <w:rsid w:val="00A854C6"/>
    <w:rsid w:val="00A926DE"/>
    <w:rsid w:val="00AD67DF"/>
    <w:rsid w:val="00AE69B4"/>
    <w:rsid w:val="00B20879"/>
    <w:rsid w:val="00B51496"/>
    <w:rsid w:val="00B519EE"/>
    <w:rsid w:val="00B51E1D"/>
    <w:rsid w:val="00B64B99"/>
    <w:rsid w:val="00B86A62"/>
    <w:rsid w:val="00BA707B"/>
    <w:rsid w:val="00BC0368"/>
    <w:rsid w:val="00BC5F44"/>
    <w:rsid w:val="00BE08FE"/>
    <w:rsid w:val="00BE669C"/>
    <w:rsid w:val="00BF6010"/>
    <w:rsid w:val="00C02EB4"/>
    <w:rsid w:val="00C06A0D"/>
    <w:rsid w:val="00C07C43"/>
    <w:rsid w:val="00C26247"/>
    <w:rsid w:val="00C301D6"/>
    <w:rsid w:val="00C41F87"/>
    <w:rsid w:val="00C66D99"/>
    <w:rsid w:val="00C7307C"/>
    <w:rsid w:val="00C830F4"/>
    <w:rsid w:val="00C93072"/>
    <w:rsid w:val="00CB0B0D"/>
    <w:rsid w:val="00CB1F39"/>
    <w:rsid w:val="00CB3CBC"/>
    <w:rsid w:val="00CD5199"/>
    <w:rsid w:val="00CE54D9"/>
    <w:rsid w:val="00D17343"/>
    <w:rsid w:val="00D52DBE"/>
    <w:rsid w:val="00D5436E"/>
    <w:rsid w:val="00D9347D"/>
    <w:rsid w:val="00D95239"/>
    <w:rsid w:val="00DB765C"/>
    <w:rsid w:val="00DC7117"/>
    <w:rsid w:val="00DD11A5"/>
    <w:rsid w:val="00DE124B"/>
    <w:rsid w:val="00DE1683"/>
    <w:rsid w:val="00DF1DCD"/>
    <w:rsid w:val="00E33A51"/>
    <w:rsid w:val="00E73B9F"/>
    <w:rsid w:val="00E946C9"/>
    <w:rsid w:val="00E95521"/>
    <w:rsid w:val="00EA11AF"/>
    <w:rsid w:val="00EB7760"/>
    <w:rsid w:val="00EB78BA"/>
    <w:rsid w:val="00EC1BF6"/>
    <w:rsid w:val="00EE0E1A"/>
    <w:rsid w:val="00F15393"/>
    <w:rsid w:val="00F16560"/>
    <w:rsid w:val="00F23E67"/>
    <w:rsid w:val="00F41260"/>
    <w:rsid w:val="00F43D8E"/>
    <w:rsid w:val="00F5084E"/>
    <w:rsid w:val="00F83EE3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76B2423"/>
  <w15:chartTrackingRefBased/>
  <w15:docId w15:val="{DD6032B2-CEF2-49C0-93D9-86CE397C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19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F1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6560"/>
    <w:rPr>
      <w:kern w:val="2"/>
    </w:rPr>
  </w:style>
  <w:style w:type="paragraph" w:styleId="a6">
    <w:name w:val="footer"/>
    <w:basedOn w:val="a"/>
    <w:link w:val="a7"/>
    <w:uiPriority w:val="99"/>
    <w:rsid w:val="00F16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6560"/>
    <w:rPr>
      <w:kern w:val="2"/>
    </w:rPr>
  </w:style>
  <w:style w:type="character" w:customStyle="1" w:styleId="style131">
    <w:name w:val="style131"/>
    <w:rsid w:val="00B51E1D"/>
    <w:rPr>
      <w:b/>
      <w:bCs/>
      <w:sz w:val="36"/>
      <w:szCs w:val="36"/>
    </w:rPr>
  </w:style>
  <w:style w:type="character" w:styleId="a8">
    <w:name w:val="Hyperlink"/>
    <w:rsid w:val="00B51496"/>
    <w:rPr>
      <w:color w:val="0000FF"/>
      <w:u w:val="single"/>
    </w:rPr>
  </w:style>
  <w:style w:type="character" w:styleId="a9">
    <w:name w:val="FollowedHyperlink"/>
    <w:rsid w:val="003E5DBC"/>
    <w:rPr>
      <w:color w:val="800080"/>
      <w:u w:val="single"/>
    </w:rPr>
  </w:style>
  <w:style w:type="character" w:customStyle="1" w:styleId="style31">
    <w:name w:val="style31"/>
    <w:rsid w:val="00F23E67"/>
    <w:rPr>
      <w:sz w:val="20"/>
      <w:szCs w:val="20"/>
    </w:rPr>
  </w:style>
  <w:style w:type="paragraph" w:styleId="aa">
    <w:name w:val="Balloon Text"/>
    <w:basedOn w:val="a"/>
    <w:link w:val="ab"/>
    <w:rsid w:val="003D13C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D13C5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222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E4B7-F54D-47D0-AD95-3E9788AB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953</Words>
  <Characters>847</Characters>
  <Application>Microsoft Office Word</Application>
  <DocSecurity>0</DocSecurity>
  <Lines>7</Lines>
  <Paragraphs>3</Paragraphs>
  <ScaleCrop>false</ScaleCrop>
  <Company/>
  <LinksUpToDate>false</LinksUpToDate>
  <CharactersWithSpaces>1797</CharactersWithSpaces>
  <SharedDoc>false</SharedDoc>
  <HLinks>
    <vt:vector size="54" baseType="variant">
      <vt:variant>
        <vt:i4>5963892</vt:i4>
      </vt:variant>
      <vt:variant>
        <vt:i4>24</vt:i4>
      </vt:variant>
      <vt:variant>
        <vt:i4>0</vt:i4>
      </vt:variant>
      <vt:variant>
        <vt:i4>5</vt:i4>
      </vt:variant>
      <vt:variant>
        <vt:lpwstr>http://newdept.npust.edu.tw/Dept_vm/site/dam.aspx</vt:lpwstr>
      </vt:variant>
      <vt:variant>
        <vt:lpwstr/>
      </vt:variant>
      <vt:variant>
        <vt:i4>4653078</vt:i4>
      </vt:variant>
      <vt:variant>
        <vt:i4>21</vt:i4>
      </vt:variant>
      <vt:variant>
        <vt:i4>0</vt:i4>
      </vt:variant>
      <vt:variant>
        <vt:i4>5</vt:i4>
      </vt:variant>
      <vt:variant>
        <vt:lpwstr>http://aa.npust.edu.tw/6.htm</vt:lpwstr>
      </vt:variant>
      <vt:variant>
        <vt:lpwstr/>
      </vt:variant>
      <vt:variant>
        <vt:i4>4718614</vt:i4>
      </vt:variant>
      <vt:variant>
        <vt:i4>18</vt:i4>
      </vt:variant>
      <vt:variant>
        <vt:i4>0</vt:i4>
      </vt:variant>
      <vt:variant>
        <vt:i4>5</vt:i4>
      </vt:variant>
      <vt:variant>
        <vt:lpwstr>http://aa.npust.edu.tw/9.htm</vt:lpwstr>
      </vt:variant>
      <vt:variant>
        <vt:lpwstr/>
      </vt:variant>
      <vt:variant>
        <vt:i4>4390934</vt:i4>
      </vt:variant>
      <vt:variant>
        <vt:i4>15</vt:i4>
      </vt:variant>
      <vt:variant>
        <vt:i4>0</vt:i4>
      </vt:variant>
      <vt:variant>
        <vt:i4>5</vt:i4>
      </vt:variant>
      <vt:variant>
        <vt:lpwstr>http://140.127.4.133/Cn8/ORAL/login.aspx</vt:lpwstr>
      </vt:variant>
      <vt:variant>
        <vt:lpwstr/>
      </vt:variant>
      <vt:variant>
        <vt:i4>5963892</vt:i4>
      </vt:variant>
      <vt:variant>
        <vt:i4>12</vt:i4>
      </vt:variant>
      <vt:variant>
        <vt:i4>0</vt:i4>
      </vt:variant>
      <vt:variant>
        <vt:i4>5</vt:i4>
      </vt:variant>
      <vt:variant>
        <vt:lpwstr>http://newdept.npust.edu.tw/Dept_vm/site/dam.aspx</vt:lpwstr>
      </vt:variant>
      <vt:variant>
        <vt:lpwstr/>
      </vt:variant>
      <vt:variant>
        <vt:i4>4653078</vt:i4>
      </vt:variant>
      <vt:variant>
        <vt:i4>9</vt:i4>
      </vt:variant>
      <vt:variant>
        <vt:i4>0</vt:i4>
      </vt:variant>
      <vt:variant>
        <vt:i4>5</vt:i4>
      </vt:variant>
      <vt:variant>
        <vt:lpwstr>http://aa.npust.edu.tw/6.htm</vt:lpwstr>
      </vt:variant>
      <vt:variant>
        <vt:lpwstr/>
      </vt:variant>
      <vt:variant>
        <vt:i4>5963892</vt:i4>
      </vt:variant>
      <vt:variant>
        <vt:i4>6</vt:i4>
      </vt:variant>
      <vt:variant>
        <vt:i4>0</vt:i4>
      </vt:variant>
      <vt:variant>
        <vt:i4>5</vt:i4>
      </vt:variant>
      <vt:variant>
        <vt:lpwstr>http://newdept.npust.edu.tw/Dept_vm/site/dam.aspx</vt:lpwstr>
      </vt:variant>
      <vt:variant>
        <vt:lpwstr/>
      </vt:variant>
      <vt:variant>
        <vt:i4>4653078</vt:i4>
      </vt:variant>
      <vt:variant>
        <vt:i4>3</vt:i4>
      </vt:variant>
      <vt:variant>
        <vt:i4>0</vt:i4>
      </vt:variant>
      <vt:variant>
        <vt:i4>5</vt:i4>
      </vt:variant>
      <vt:variant>
        <vt:lpwstr>http://aa.npust.edu.tw/6.htm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http://aa.npust.edu.tw/9.htm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屏東科技大學獸醫學系研究生論文管控要點</dc:title>
  <dc:subject/>
  <dc:creator>winxp</dc:creator>
  <cp:keywords/>
  <cp:lastModifiedBy>user</cp:lastModifiedBy>
  <cp:revision>3</cp:revision>
  <cp:lastPrinted>2020-05-22T06:43:00Z</cp:lastPrinted>
  <dcterms:created xsi:type="dcterms:W3CDTF">2020-12-10T05:47:00Z</dcterms:created>
  <dcterms:modified xsi:type="dcterms:W3CDTF">2020-12-10T05:54:00Z</dcterms:modified>
</cp:coreProperties>
</file>